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A7" w:rsidRDefault="009E02A5" w:rsidP="00D858A7">
      <w:pPr>
        <w:tabs>
          <w:tab w:val="left" w:pos="555"/>
          <w:tab w:val="center" w:pos="4819"/>
          <w:tab w:val="center" w:pos="7143"/>
          <w:tab w:val="right" w:pos="9638"/>
        </w:tabs>
        <w:suppressAutoHyphens w:val="0"/>
        <w:jc w:val="center"/>
        <w:rPr>
          <w:b/>
          <w:bCs/>
          <w:smallCaps/>
          <w:sz w:val="32"/>
          <w:szCs w:val="20"/>
          <w:lang w:eastAsia="ja-JP"/>
        </w:rPr>
      </w:pPr>
      <w:r>
        <w:rPr>
          <w:noProof/>
        </w:rPr>
        <w:pict>
          <v:shape id="Immagine 2" o:spid="_x0000_s1030" type="#_x0000_t75" alt="http://monesti.blog.tiscali.it/files/2012/10/ministeropubistruzok.jpg" href="http://www.google.it/url?sa=i&amp;rct=j&amp;q=&amp;esrc=s&amp;frm=1&amp;source=images&amp;cd=&amp;cad=rja&amp;docid=VPTr3OwknqrMpM&amp;tbnid=QLEjrm_UKAglwM:&amp;ved=0CAUQjRw&amp;url=http://monesti.blog.tiscali.it/2012/10/16/&amp;ei=J-I_UsypO6H80QXW34CwAw&amp;bvm=bv.52434380,d.d2k&amp;psig=AFQjCNGS0ZRvyvWO-LOVIGREiI_wsNsg9A&amp;ust=138000476639" style="position:absolute;left:0;text-align:left;margin-left:199.05pt;margin-top:-13.2pt;width:90.75pt;height:96.45pt;z-index:251661312;visibility:visible;mso-wrap-style:square;mso-position-horizontal:absolute;mso-position-horizontal-relative:text;mso-position-vertical-relative:text" o:button="t">
            <v:fill o:detectmouseclick="t"/>
            <v:imagedata r:id="rId7" o:title="ministeropubistruzok"/>
            <o:lock v:ext="edit" aspectratio="f"/>
            <w10:wrap type="square" side="left"/>
          </v:shape>
        </w:pict>
      </w:r>
      <w:r>
        <w:rPr>
          <w:noProof/>
        </w:rPr>
        <w:pict>
          <v:shape id="Immagine 4" o:spid="_x0000_s1032" type="#_x0000_t75" style="position:absolute;left:0;text-align:left;margin-left:405.45pt;margin-top:18pt;width:46.5pt;height:42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"/>
          </v:shape>
        </w:pict>
      </w:r>
    </w:p>
    <w:p w:rsidR="00D858A7" w:rsidRDefault="009E02A5" w:rsidP="00D858A7">
      <w:pPr>
        <w:tabs>
          <w:tab w:val="left" w:pos="555"/>
          <w:tab w:val="center" w:pos="4819"/>
          <w:tab w:val="center" w:pos="7143"/>
          <w:tab w:val="right" w:pos="9638"/>
        </w:tabs>
        <w:suppressAutoHyphens w:val="0"/>
        <w:rPr>
          <w:b/>
          <w:bCs/>
          <w:smallCaps/>
          <w:sz w:val="32"/>
          <w:szCs w:val="20"/>
          <w:lang w:eastAsia="ja-JP"/>
        </w:rPr>
      </w:pPr>
      <w:r>
        <w:rPr>
          <w:noProof/>
        </w:rPr>
        <w:pict>
          <v:shape id="Immagine 3" o:spid="_x0000_s1031" type="#_x0000_t75" alt="Copia di clip_image002.jpg" style="position:absolute;margin-left:17.35pt;margin-top:3.4pt;width:47.05pt;height:61.4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Copia di clip_image002"/>
            <o:lock v:ext="edit" aspectratio="f"/>
          </v:shape>
        </w:pict>
      </w:r>
      <w:hyperlink r:id="rId10" w:history="1"/>
    </w:p>
    <w:p w:rsidR="00D858A7" w:rsidRDefault="00D858A7" w:rsidP="00D858A7">
      <w:pPr>
        <w:tabs>
          <w:tab w:val="left" w:pos="555"/>
          <w:tab w:val="center" w:pos="4819"/>
          <w:tab w:val="center" w:pos="7143"/>
          <w:tab w:val="right" w:pos="9638"/>
        </w:tabs>
        <w:suppressAutoHyphens w:val="0"/>
        <w:rPr>
          <w:b/>
          <w:bCs/>
          <w:smallCaps/>
          <w:sz w:val="32"/>
          <w:szCs w:val="20"/>
          <w:lang w:eastAsia="ja-JP"/>
        </w:rPr>
      </w:pP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tab/>
      </w:r>
      <w:r>
        <w:rPr>
          <w:b/>
          <w:bCs/>
          <w:smallCaps/>
          <w:sz w:val="32"/>
          <w:szCs w:val="20"/>
          <w:lang w:eastAsia="ja-JP"/>
        </w:rPr>
        <w:br w:type="textWrapping" w:clear="all"/>
      </w:r>
    </w:p>
    <w:p w:rsidR="00D858A7" w:rsidRDefault="00D858A7" w:rsidP="00D858A7">
      <w:pPr>
        <w:tabs>
          <w:tab w:val="left" w:pos="555"/>
          <w:tab w:val="center" w:pos="4819"/>
          <w:tab w:val="center" w:pos="7143"/>
          <w:tab w:val="right" w:pos="9638"/>
        </w:tabs>
        <w:suppressAutoHyphens w:val="0"/>
        <w:jc w:val="center"/>
        <w:rPr>
          <w:b/>
          <w:bCs/>
          <w:smallCaps/>
          <w:sz w:val="32"/>
          <w:szCs w:val="20"/>
          <w:lang w:eastAsia="ja-JP"/>
        </w:rPr>
      </w:pPr>
    </w:p>
    <w:p w:rsidR="00D858A7" w:rsidRPr="00D858A7" w:rsidRDefault="009E02A5" w:rsidP="00D858A7">
      <w:pPr>
        <w:tabs>
          <w:tab w:val="left" w:pos="555"/>
          <w:tab w:val="center" w:pos="4819"/>
          <w:tab w:val="center" w:pos="7143"/>
          <w:tab w:val="right" w:pos="9638"/>
        </w:tabs>
        <w:suppressAutoHyphens w:val="0"/>
        <w:jc w:val="center"/>
        <w:rPr>
          <w:b/>
          <w:bCs/>
          <w:smallCaps/>
          <w:sz w:val="32"/>
          <w:szCs w:val="20"/>
          <w:lang w:eastAsia="ja-JP"/>
        </w:rPr>
      </w:pPr>
      <w:r>
        <w:rPr>
          <w:noProof/>
        </w:rPr>
        <w:pict>
          <v:shape id="Immagine 1" o:spid="_x0000_s1029" type="#_x0000_t75" style="position:absolute;left:0;text-align:left;margin-left:622.8pt;margin-top:1.15pt;width:4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="00D858A7" w:rsidRPr="00D858A7">
        <w:rPr>
          <w:b/>
          <w:bCs/>
          <w:smallCaps/>
          <w:sz w:val="32"/>
          <w:szCs w:val="20"/>
          <w:lang w:eastAsia="ja-JP"/>
        </w:rPr>
        <w:t>II Istituto Comprensivo “Bianca – Vittorini”</w:t>
      </w:r>
      <w:r w:rsidR="00D858A7" w:rsidRPr="00D858A7">
        <w:rPr>
          <w:rFonts w:ascii="Comic Sans MS" w:eastAsia="Calibri" w:hAnsi="Comic Sans MS" w:cs="Comic Sans MS"/>
          <w:b/>
          <w:bCs/>
          <w:noProof/>
          <w:sz w:val="36"/>
          <w:szCs w:val="36"/>
          <w:lang w:eastAsia="it-IT"/>
        </w:rPr>
        <w:t xml:space="preserve"> </w:t>
      </w:r>
    </w:p>
    <w:p w:rsidR="00D858A7" w:rsidRPr="00D858A7" w:rsidRDefault="00D858A7" w:rsidP="00D858A7">
      <w:pPr>
        <w:tabs>
          <w:tab w:val="center" w:pos="4819"/>
          <w:tab w:val="right" w:pos="9638"/>
        </w:tabs>
        <w:suppressAutoHyphens w:val="0"/>
        <w:jc w:val="center"/>
        <w:rPr>
          <w:b/>
          <w:bCs/>
          <w:sz w:val="21"/>
          <w:szCs w:val="20"/>
          <w:lang w:eastAsia="ja-JP"/>
        </w:rPr>
      </w:pPr>
      <w:r w:rsidRPr="00D858A7">
        <w:rPr>
          <w:b/>
          <w:bCs/>
          <w:sz w:val="21"/>
          <w:szCs w:val="20"/>
          <w:lang w:eastAsia="ja-JP"/>
        </w:rPr>
        <w:t>Via Manin, 47 – Tel.</w:t>
      </w:r>
      <w:r>
        <w:rPr>
          <w:b/>
          <w:bCs/>
          <w:sz w:val="21"/>
          <w:szCs w:val="20"/>
          <w:lang w:eastAsia="ja-JP"/>
        </w:rPr>
        <w:t xml:space="preserve"> </w:t>
      </w:r>
      <w:r w:rsidRPr="00D858A7">
        <w:rPr>
          <w:b/>
          <w:bCs/>
          <w:sz w:val="21"/>
          <w:szCs w:val="20"/>
          <w:lang w:eastAsia="ja-JP"/>
        </w:rPr>
        <w:t xml:space="preserve">e Fax </w:t>
      </w:r>
      <w:proofErr w:type="gramStart"/>
      <w:r w:rsidRPr="00D858A7">
        <w:rPr>
          <w:b/>
          <w:bCs/>
          <w:sz w:val="21"/>
          <w:szCs w:val="20"/>
          <w:lang w:eastAsia="ja-JP"/>
        </w:rPr>
        <w:t>0931.831213  –</w:t>
      </w:r>
      <w:proofErr w:type="gramEnd"/>
      <w:r w:rsidRPr="00D858A7">
        <w:rPr>
          <w:b/>
          <w:bCs/>
          <w:sz w:val="21"/>
          <w:szCs w:val="20"/>
          <w:lang w:eastAsia="ja-JP"/>
        </w:rPr>
        <w:t xml:space="preserve">  96012 AVOLA</w:t>
      </w:r>
    </w:p>
    <w:p w:rsidR="00D858A7" w:rsidRPr="00D858A7" w:rsidRDefault="00D858A7" w:rsidP="00D858A7">
      <w:pPr>
        <w:tabs>
          <w:tab w:val="center" w:pos="4819"/>
          <w:tab w:val="right" w:pos="9638"/>
        </w:tabs>
        <w:suppressAutoHyphens w:val="0"/>
        <w:jc w:val="center"/>
        <w:rPr>
          <w:b/>
          <w:bCs/>
          <w:sz w:val="21"/>
          <w:szCs w:val="20"/>
          <w:lang w:eastAsia="ja-JP"/>
        </w:rPr>
      </w:pPr>
      <w:proofErr w:type="gramStart"/>
      <w:r w:rsidRPr="00D858A7">
        <w:rPr>
          <w:b/>
          <w:bCs/>
          <w:sz w:val="21"/>
          <w:szCs w:val="20"/>
          <w:lang w:eastAsia="ja-JP"/>
        </w:rPr>
        <w:t>e-mail</w:t>
      </w:r>
      <w:proofErr w:type="gramEnd"/>
      <w:r w:rsidRPr="00D858A7">
        <w:rPr>
          <w:b/>
          <w:bCs/>
          <w:sz w:val="21"/>
          <w:szCs w:val="20"/>
          <w:lang w:eastAsia="ja-JP"/>
        </w:rPr>
        <w:t xml:space="preserve">: </w:t>
      </w:r>
      <w:hyperlink r:id="rId11" w:history="1">
        <w:r w:rsidRPr="00D858A7">
          <w:rPr>
            <w:b/>
            <w:bCs/>
            <w:color w:val="0000FF"/>
            <w:sz w:val="21"/>
            <w:szCs w:val="22"/>
            <w:u w:val="single"/>
            <w:lang w:eastAsia="ja-JP"/>
          </w:rPr>
          <w:t>sric83300r@istruzione.it</w:t>
        </w:r>
      </w:hyperlink>
      <w:r w:rsidRPr="00D858A7">
        <w:rPr>
          <w:b/>
          <w:bCs/>
          <w:sz w:val="21"/>
          <w:szCs w:val="20"/>
          <w:lang w:eastAsia="ja-JP"/>
        </w:rPr>
        <w:t xml:space="preserve">  -   </w:t>
      </w:r>
      <w:hyperlink r:id="rId12" w:history="1">
        <w:r w:rsidRPr="00D858A7">
          <w:rPr>
            <w:b/>
            <w:bCs/>
            <w:color w:val="0000FF"/>
            <w:sz w:val="21"/>
            <w:szCs w:val="22"/>
            <w:u w:val="single"/>
            <w:lang w:eastAsia="ja-JP"/>
          </w:rPr>
          <w:t>sric83300r@pec.istruzione.it</w:t>
        </w:r>
      </w:hyperlink>
    </w:p>
    <w:p w:rsidR="00D858A7" w:rsidRPr="00D858A7" w:rsidRDefault="00D858A7" w:rsidP="00D858A7">
      <w:pPr>
        <w:tabs>
          <w:tab w:val="center" w:pos="4819"/>
          <w:tab w:val="right" w:pos="9638"/>
        </w:tabs>
        <w:suppressAutoHyphens w:val="0"/>
        <w:jc w:val="center"/>
        <w:rPr>
          <w:b/>
          <w:bCs/>
          <w:sz w:val="21"/>
          <w:szCs w:val="20"/>
          <w:lang w:eastAsia="ja-JP"/>
        </w:rPr>
      </w:pPr>
      <w:r w:rsidRPr="00D858A7">
        <w:rPr>
          <w:b/>
          <w:bCs/>
          <w:sz w:val="21"/>
          <w:szCs w:val="20"/>
          <w:lang w:eastAsia="ja-JP"/>
        </w:rPr>
        <w:t>Codice Fiscale: 92011940894</w:t>
      </w:r>
    </w:p>
    <w:p w:rsidR="00163835" w:rsidRDefault="00163835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(DSA-Legge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C728E" w:rsidRPr="007068B4" w:rsidRDefault="003C728E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; C.M. n. 8 </w:t>
            </w:r>
            <w:proofErr w:type="gramStart"/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del  6</w:t>
            </w:r>
            <w:proofErr w:type="gramEnd"/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04C38" w:rsidRPr="007068B4" w:rsidRDefault="00304C38" w:rsidP="00304C38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  <w:r w:rsidRPr="007068B4">
              <w:rPr>
                <w:rFonts w:ascii="Arial" w:hAnsi="Arial" w:cs="Arial"/>
              </w:rPr>
              <w:fldChar w:fldCharType="begin"/>
            </w:r>
            <w:r w:rsidRPr="007068B4">
              <w:rPr>
                <w:rFonts w:ascii="Arial" w:hAnsi="Arial" w:cs="Arial"/>
              </w:rPr>
              <w:instrText xml:space="preserve"> INCLUDEPICTURE "http://us.123rf.com/400wm/400/400/iqoncept/iqoncept1204/iqoncept120400081/13406053-diverse-persone-in-cima-ad-ingranaggi-che-si-aiutano-reciprocamente-per-raggiungere-il-successo-e-ra.jpg" \* MERGEFORMATINET </w:instrText>
            </w:r>
            <w:r w:rsidRPr="007068B4">
              <w:rPr>
                <w:rFonts w:ascii="Arial" w:hAnsi="Arial" w:cs="Arial"/>
              </w:rPr>
              <w:fldChar w:fldCharType="separate"/>
            </w:r>
            <w:r w:rsidR="00D53925">
              <w:rPr>
                <w:rFonts w:ascii="Arial" w:hAnsi="Arial" w:cs="Arial"/>
              </w:rPr>
              <w:fldChar w:fldCharType="begin"/>
            </w:r>
            <w:r w:rsidR="00D53925">
              <w:rPr>
                <w:rFonts w:ascii="Arial" w:hAnsi="Arial" w:cs="Arial"/>
              </w:rPr>
              <w:instrText xml:space="preserve"> INCLUDEPICTURE  "http://us.123rf.com/400wm/400/400/iqoncept/iqoncept1204/iqoncept120400081/13406053-diverse-persone-in-cima-ad-ingranaggi-che-si-aiutano-reciprocamente-per-raggiungere-il-successo-e-ra.jpg" \* MERGEFORMATINET </w:instrText>
            </w:r>
            <w:r w:rsidR="00D53925">
              <w:rPr>
                <w:rFonts w:ascii="Arial" w:hAnsi="Arial" w:cs="Arial"/>
              </w:rPr>
              <w:fldChar w:fldCharType="separate"/>
            </w:r>
            <w:r w:rsidR="00D858A7">
              <w:rPr>
                <w:rFonts w:ascii="Arial" w:hAnsi="Arial" w:cs="Arial"/>
              </w:rPr>
              <w:fldChar w:fldCharType="begin"/>
            </w:r>
            <w:r w:rsidR="00D858A7">
              <w:rPr>
                <w:rFonts w:ascii="Arial" w:hAnsi="Arial" w:cs="Arial"/>
              </w:rPr>
              <w:instrText xml:space="preserve"> INCLUDEPICTURE  "http://us.123rf.com/400wm/400/400/iqoncept/iqoncept1204/iqoncept120400081/13406053-diverse-persone-in-cima-ad-ingranaggi-che-si-aiutano-reciprocamente-per-raggiungere-il-successo-e-ra.jpg" \* MERGEFORMATINET </w:instrText>
            </w:r>
            <w:r w:rsidR="00D858A7">
              <w:rPr>
                <w:rFonts w:ascii="Arial" w:hAnsi="Arial" w:cs="Arial"/>
              </w:rPr>
              <w:fldChar w:fldCharType="separate"/>
            </w:r>
            <w:r w:rsidR="009E02A5">
              <w:rPr>
                <w:rFonts w:ascii="Arial" w:hAnsi="Arial" w:cs="Arial"/>
              </w:rPr>
              <w:fldChar w:fldCharType="begin"/>
            </w:r>
            <w:r w:rsidR="009E02A5">
              <w:rPr>
                <w:rFonts w:ascii="Arial" w:hAnsi="Arial" w:cs="Arial"/>
              </w:rPr>
              <w:instrText xml:space="preserve"> </w:instrText>
            </w:r>
            <w:r w:rsidR="009E02A5">
              <w:rPr>
                <w:rFonts w:ascii="Arial" w:hAnsi="Arial" w:cs="Arial"/>
              </w:rPr>
              <w:instrText>INCLUDEPICTURE  "h</w:instrText>
            </w:r>
            <w:r w:rsidR="009E02A5">
              <w:rPr>
                <w:rFonts w:ascii="Arial" w:hAnsi="Arial" w:cs="Arial"/>
              </w:rPr>
              <w:instrText>ttp://us.123rf.com/400wm/400/400/iqoncept/iqoncept1204/iqoncept120400081/13406053-diverse-persone-in-cima-ad-ingranaggi-che-si-aiutano-reciprocamente-per-raggiungere-il-successo-e-ra.jpg" \* MERGEFORMATINET</w:instrText>
            </w:r>
            <w:r w:rsidR="009E02A5">
              <w:rPr>
                <w:rFonts w:ascii="Arial" w:hAnsi="Arial" w:cs="Arial"/>
              </w:rPr>
              <w:instrText xml:space="preserve"> </w:instrText>
            </w:r>
            <w:r w:rsidR="009E02A5">
              <w:rPr>
                <w:rFonts w:ascii="Arial" w:hAnsi="Arial" w:cs="Arial"/>
              </w:rPr>
              <w:fldChar w:fldCharType="separate"/>
            </w:r>
            <w:r w:rsidR="009E02A5">
              <w:rPr>
                <w:rFonts w:ascii="Arial" w:hAnsi="Arial" w:cs="Arial"/>
              </w:rPr>
              <w:pict>
                <v:shape id="irc_mi" o:spid="_x0000_i1026" type="#_x0000_t75" style="width:93.75pt;height:86.25pt">
                  <v:imagedata r:id="rId13" r:href="rId14"/>
                </v:shape>
              </w:pict>
            </w:r>
            <w:r w:rsidR="009E02A5">
              <w:rPr>
                <w:rFonts w:ascii="Arial" w:hAnsi="Arial" w:cs="Arial"/>
              </w:rPr>
              <w:fldChar w:fldCharType="end"/>
            </w:r>
            <w:r w:rsidR="00D858A7">
              <w:rPr>
                <w:rFonts w:ascii="Arial" w:hAnsi="Arial" w:cs="Arial"/>
              </w:rPr>
              <w:fldChar w:fldCharType="end"/>
            </w:r>
            <w:r w:rsidR="00D53925">
              <w:rPr>
                <w:rFonts w:ascii="Arial" w:hAnsi="Arial" w:cs="Arial"/>
              </w:rPr>
              <w:fldChar w:fldCharType="end"/>
            </w:r>
            <w:r w:rsidRPr="007068B4">
              <w:rPr>
                <w:rFonts w:ascii="Arial" w:hAnsi="Arial" w:cs="Arial"/>
              </w:rPr>
              <w:fldChar w:fldCharType="end"/>
            </w:r>
          </w:p>
          <w:p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:rsidR="000921EA" w:rsidRPr="007068B4" w:rsidRDefault="000921EA" w:rsidP="000921EA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:rsidR="000921EA" w:rsidRPr="007068B4" w:rsidRDefault="000921EA" w:rsidP="000921EA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:rsidR="00500BEC" w:rsidRDefault="000921EA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</w:t>
      </w:r>
      <w:proofErr w:type="gramStart"/>
      <w:r w:rsidR="004D6F23">
        <w:rPr>
          <w:rFonts w:ascii="Arial" w:hAnsi="Arial" w:cs="Arial"/>
          <w:b/>
          <w:lang w:eastAsia="it-IT"/>
        </w:rPr>
        <w:t>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 xml:space="preserve"> DSA</w:t>
      </w:r>
      <w:proofErr w:type="gramEnd"/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:rsidR="003D3C03" w:rsidRDefault="003D3C03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</w:t>
      </w:r>
    </w:p>
    <w:p w:rsidR="009A51D5" w:rsidRPr="007068B4" w:rsidRDefault="00E70C39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Coordinatore </w:t>
      </w:r>
      <w:r w:rsidR="009A51D5">
        <w:rPr>
          <w:rFonts w:ascii="Arial" w:hAnsi="Arial" w:cs="Arial"/>
          <w:b/>
          <w:lang w:eastAsia="it-IT"/>
        </w:rPr>
        <w:t>GLI</w:t>
      </w:r>
      <w:r w:rsidR="002F5176">
        <w:rPr>
          <w:rFonts w:ascii="Arial" w:hAnsi="Arial" w:cs="Arial"/>
          <w:b/>
          <w:lang w:eastAsia="it-IT"/>
        </w:rPr>
        <w:t>___________________________________________</w:t>
      </w:r>
      <w:r w:rsidR="003D3C03">
        <w:rPr>
          <w:rFonts w:ascii="Arial" w:hAnsi="Arial" w:cs="Arial"/>
          <w:b/>
          <w:lang w:eastAsia="it-IT"/>
        </w:rPr>
        <w:t>__</w:t>
      </w:r>
      <w:r w:rsidR="002F5176">
        <w:rPr>
          <w:rFonts w:ascii="Arial" w:hAnsi="Arial" w:cs="Arial"/>
          <w:b/>
          <w:lang w:eastAsia="it-IT"/>
        </w:rPr>
        <w:t>___</w:t>
      </w:r>
    </w:p>
    <w:p w:rsidR="0068509D" w:rsidRDefault="0068509D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0" w:name="_Toc367439478"/>
      <w:bookmarkStart w:id="1" w:name="_Toc367439672"/>
      <w:r>
        <w:rPr>
          <w:rFonts w:ascii="Times New Roman" w:hAnsi="Times New Roman"/>
          <w:color w:val="548DD4"/>
        </w:rPr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(comune</w:t>
      </w:r>
      <w:r w:rsidR="00626F72" w:rsidRPr="00535B78">
        <w:rPr>
          <w:rFonts w:ascii="Times New Roman" w:hAnsi="Times New Roman"/>
          <w:color w:val="548DD4"/>
        </w:rPr>
        <w:t xml:space="preserve"> a tutti gli allievi con </w:t>
      </w:r>
      <w:r w:rsidR="003D442F" w:rsidRPr="00535B78">
        <w:rPr>
          <w:rFonts w:ascii="Times New Roman" w:hAnsi="Times New Roman"/>
          <w:color w:val="548DD4"/>
        </w:rPr>
        <w:t>DSA</w:t>
      </w:r>
      <w:r w:rsidR="00F51024" w:rsidRPr="00535B78">
        <w:rPr>
          <w:rFonts w:ascii="Times New Roman" w:hAnsi="Times New Roman"/>
          <w:color w:val="548DD4"/>
        </w:rPr>
        <w:t xml:space="preserve"> e </w:t>
      </w:r>
      <w:r w:rsidR="00E70C39" w:rsidRPr="00535B78">
        <w:rPr>
          <w:rFonts w:ascii="Times New Roman" w:hAnsi="Times New Roman"/>
          <w:color w:val="548DD4"/>
        </w:rPr>
        <w:t xml:space="preserve">altri </w:t>
      </w:r>
      <w:r w:rsidR="00626F72" w:rsidRPr="00535B78">
        <w:rPr>
          <w:rFonts w:ascii="Times New Roman" w:hAnsi="Times New Roman"/>
          <w:color w:val="548DD4"/>
        </w:rPr>
        <w:t>BES</w:t>
      </w:r>
      <w:r w:rsidR="003C728E" w:rsidRPr="00535B78">
        <w:rPr>
          <w:rFonts w:ascii="Times New Roman" w:hAnsi="Times New Roman"/>
          <w:color w:val="548DD4"/>
        </w:rPr>
        <w:t>)</w:t>
      </w:r>
      <w:bookmarkEnd w:id="0"/>
      <w:bookmarkEnd w:id="1"/>
    </w:p>
    <w:p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2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2"/>
    </w:p>
    <w:p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</w:t>
      </w:r>
      <w:proofErr w:type="gramStart"/>
      <w:r w:rsidRPr="00BA4681">
        <w:rPr>
          <w:rFonts w:ascii="Arial" w:hAnsi="Arial" w:cs="Arial"/>
          <w:b/>
          <w:bCs/>
          <w:color w:val="000000"/>
          <w:lang w:eastAsia="it-IT"/>
        </w:rPr>
        <w:t>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</w:t>
      </w:r>
      <w:proofErr w:type="gramEnd"/>
      <w:r w:rsidR="000921EA" w:rsidRPr="007068B4">
        <w:rPr>
          <w:rFonts w:ascii="Arial" w:hAnsi="Arial" w:cs="Arial"/>
          <w:bCs/>
          <w:color w:val="000000"/>
          <w:lang w:eastAsia="it-IT"/>
        </w:rPr>
        <w:t>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</w:t>
      </w:r>
      <w:proofErr w:type="gramStart"/>
      <w:r>
        <w:rPr>
          <w:rFonts w:ascii="Arial" w:hAnsi="Arial" w:cs="Arial"/>
          <w:b/>
          <w:bCs/>
          <w:lang w:eastAsia="it-IT"/>
        </w:rPr>
        <w:t>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>-</w:t>
      </w:r>
      <w:proofErr w:type="gramEnd"/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>(</w:t>
      </w:r>
      <w:proofErr w:type="gramStart"/>
      <w:r w:rsidRPr="003F5826">
        <w:rPr>
          <w:rFonts w:ascii="Arial" w:hAnsi="Arial" w:cs="Arial"/>
          <w:bCs/>
          <w:sz w:val="20"/>
          <w:szCs w:val="20"/>
          <w:lang w:eastAsia="it-IT"/>
        </w:rPr>
        <w:t>o</w:t>
      </w:r>
      <w:proofErr w:type="gramEnd"/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</w:t>
      </w:r>
      <w:proofErr w:type="gramStart"/>
      <w:r w:rsidR="007F667B" w:rsidRPr="00BA4681">
        <w:rPr>
          <w:rFonts w:ascii="Arial" w:hAnsi="Arial" w:cs="Arial"/>
          <w:b/>
          <w:bCs/>
          <w:color w:val="000000"/>
          <w:lang w:eastAsia="it-IT"/>
        </w:rPr>
        <w:t>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</w:t>
      </w:r>
      <w:proofErr w:type="gramEnd"/>
      <w:r>
        <w:rPr>
          <w:rFonts w:ascii="Arial" w:hAnsi="Arial" w:cs="Arial"/>
          <w:bCs/>
          <w:color w:val="000000"/>
          <w:lang w:eastAsia="it-IT"/>
        </w:rPr>
        <w:t>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</w:t>
      </w:r>
      <w:proofErr w:type="gramStart"/>
      <w:r>
        <w:rPr>
          <w:rFonts w:ascii="Arial" w:eastAsia="Calibri" w:hAnsi="Arial" w:cs="Arial"/>
          <w:lang w:eastAsia="ar-SA"/>
        </w:rPr>
        <w:t>relazione</w:t>
      </w:r>
      <w:proofErr w:type="gramEnd"/>
      <w:r>
        <w:rPr>
          <w:rFonts w:ascii="Arial" w:eastAsia="Calibri" w:hAnsi="Arial" w:cs="Arial"/>
          <w:lang w:eastAsia="ar-SA"/>
        </w:rPr>
        <w:t xml:space="preserve"> da allegare)</w:t>
      </w:r>
    </w:p>
    <w:p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3C728E" w:rsidRDefault="003C728E" w:rsidP="00C075B3">
      <w:pPr>
        <w:widowControl w:val="0"/>
        <w:suppressAutoHyphens w:val="0"/>
        <w:kinsoku w:val="0"/>
        <w:ind w:right="284"/>
        <w:rPr>
          <w:rFonts w:ascii="Arial" w:eastAsia="Calibri" w:hAnsi="Arial" w:cs="Arial"/>
          <w:lang w:eastAsia="ar-SA"/>
        </w:rPr>
      </w:pPr>
    </w:p>
    <w:p w:rsidR="00D37CD0" w:rsidRPr="00CB4C9B" w:rsidRDefault="00D37CD0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5960F9" w:rsidRDefault="005960F9" w:rsidP="00535B78">
      <w:pPr>
        <w:pStyle w:val="Titolo1"/>
        <w:rPr>
          <w:rFonts w:ascii="Times New Roman" w:hAnsi="Times New Roman"/>
          <w:color w:val="548DD4"/>
        </w:rPr>
      </w:pPr>
      <w:bookmarkStart w:id="3" w:name="_Toc367439674"/>
    </w:p>
    <w:p w:rsidR="00D858A7" w:rsidRPr="00D858A7" w:rsidRDefault="00D858A7" w:rsidP="00D858A7">
      <w:pPr>
        <w:rPr>
          <w:lang w:val="x-none" w:eastAsia="x-none"/>
        </w:rPr>
      </w:pPr>
    </w:p>
    <w:p w:rsidR="0014049E" w:rsidRPr="00535B78" w:rsidRDefault="005B52FD" w:rsidP="00535B78">
      <w:pPr>
        <w:pStyle w:val="Titolo1"/>
        <w:rPr>
          <w:rFonts w:ascii="Times New Roman" w:hAnsi="Times New Roman"/>
          <w:color w:val="548DD4"/>
        </w:rPr>
      </w:pPr>
      <w:r w:rsidRPr="00535B78">
        <w:rPr>
          <w:rFonts w:ascii="Times New Roman" w:hAnsi="Times New Roman"/>
          <w:color w:val="548DD4"/>
        </w:rPr>
        <w:lastRenderedPageBreak/>
        <w:t>SEZIONE B –  P</w:t>
      </w:r>
      <w:r w:rsidR="00626F72" w:rsidRPr="00535B78">
        <w:rPr>
          <w:rFonts w:ascii="Times New Roman" w:hAnsi="Times New Roman"/>
          <w:color w:val="548DD4"/>
        </w:rPr>
        <w:t>ARTE I (allievi con DSA)</w:t>
      </w:r>
      <w:bookmarkEnd w:id="3"/>
    </w:p>
    <w:p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4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4"/>
    </w:p>
    <w:p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</w:t>
            </w:r>
            <w:proofErr w:type="gramEnd"/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gramStart"/>
            <w:r w:rsidRPr="00CB4C9B">
              <w:rPr>
                <w:rFonts w:ascii="Arial" w:eastAsia="Calibri" w:hAnsi="Arial" w:cs="Arial"/>
                <w:sz w:val="22"/>
                <w:szCs w:val="22"/>
              </w:rPr>
              <w:t>dati</w:t>
            </w:r>
            <w:proofErr w:type="gramEnd"/>
            <w:r w:rsidRPr="00CB4C9B">
              <w:rPr>
                <w:rFonts w:ascii="Arial" w:eastAsia="Calibri" w:hAnsi="Arial" w:cs="Arial"/>
                <w:sz w:val="22"/>
                <w:szCs w:val="22"/>
              </w:rPr>
              <w:t xml:space="preserve"> rilevati direttamente dagli insegnanti)</w:t>
            </w:r>
          </w:p>
        </w:tc>
      </w:tr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 adeguata</w:t>
            </w:r>
            <w:proofErr w:type="gramEnd"/>
          </w:p>
        </w:tc>
      </w:tr>
    </w:tbl>
    <w:p w:rsidR="00B406A8" w:rsidRDefault="00B406A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AE3AE3" w:rsidRPr="00CB61A7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</w:t>
            </w:r>
            <w:proofErr w:type="spellStart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visuospaziali</w:t>
            </w:r>
            <w:proofErr w:type="spellEnd"/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  <w:proofErr w:type="gramEnd"/>
          </w:p>
        </w:tc>
      </w:tr>
      <w:tr w:rsidR="00AE3AE3" w:rsidRPr="0049360A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 xml:space="preserve">Errori di </w:t>
            </w:r>
            <w:proofErr w:type="spellStart"/>
            <w:r w:rsidRPr="006E5887">
              <w:rPr>
                <w:rFonts w:ascii="Arial" w:hAnsi="Arial" w:cs="Arial"/>
                <w:sz w:val="20"/>
                <w:szCs w:val="20"/>
              </w:rPr>
              <w:t>processamento</w:t>
            </w:r>
            <w:proofErr w:type="spellEnd"/>
            <w:r w:rsidRPr="006E5887">
              <w:rPr>
                <w:rFonts w:ascii="Arial" w:hAnsi="Arial" w:cs="Arial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  <w:proofErr w:type="gramEnd"/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  <w:proofErr w:type="gramEnd"/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  <w:proofErr w:type="gramEnd"/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Capacità di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solving</w:t>
            </w:r>
            <w:proofErr w:type="spellEnd"/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proofErr w:type="gramEnd"/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proofErr w:type="gramEnd"/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  <w:proofErr w:type="gramEnd"/>
          </w:p>
        </w:tc>
      </w:tr>
    </w:tbl>
    <w:p w:rsidR="005960F9" w:rsidRDefault="00A120CE" w:rsidP="005960F9">
      <w:pPr>
        <w:rPr>
          <w:rFonts w:ascii="Arial" w:hAnsi="Arial" w:cs="Arial"/>
          <w:lang w:eastAsia="ar-SA"/>
        </w:rPr>
      </w:pPr>
      <w:r>
        <w:br w:type="page"/>
      </w:r>
      <w:r w:rsidR="005960F9">
        <w:rPr>
          <w:rFonts w:ascii="Arial" w:hAnsi="Arial" w:cs="Arial"/>
          <w:lang w:eastAsia="ar-SA"/>
        </w:rPr>
        <w:lastRenderedPageBreak/>
        <w:t>SI RITIENE OPPORTUNO AGGIUNGERE ALCUNI INDICATORI RIFERITI IN MANIERA SPECIFICA ALL’APPRENDIMENTO DELLE LINGUE STRANIERE</w:t>
      </w:r>
    </w:p>
    <w:p w:rsidR="009E02A5" w:rsidRDefault="009E02A5" w:rsidP="005960F9">
      <w:pPr>
        <w:rPr>
          <w:rFonts w:ascii="Arial" w:hAnsi="Arial" w:cs="Arial"/>
          <w:lang w:eastAsia="ar-SA"/>
        </w:rPr>
      </w:pPr>
    </w:p>
    <w:p w:rsidR="009E02A5" w:rsidRDefault="009E02A5" w:rsidP="005960F9">
      <w:pPr>
        <w:rPr>
          <w:rFonts w:ascii="Arial" w:hAnsi="Arial" w:cs="Arial"/>
          <w:lang w:eastAsia="ar-SA"/>
        </w:rPr>
      </w:pPr>
    </w:p>
    <w:tbl>
      <w:tblPr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5"/>
        <w:gridCol w:w="1700"/>
        <w:gridCol w:w="1984"/>
        <w:gridCol w:w="1416"/>
      </w:tblGrid>
      <w:tr w:rsidR="005960F9" w:rsidTr="005960F9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0F9" w:rsidRDefault="005960F9">
            <w:pPr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5960F9" w:rsidTr="005960F9">
        <w:trPr>
          <w:trHeight w:val="3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widowControl w:val="0"/>
              <w:kinsoku w:val="0"/>
              <w:snapToGrid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             Pronuncia difficoltosa</w:t>
            </w:r>
          </w:p>
          <w:p w:rsidR="005960F9" w:rsidRDefault="005960F9">
            <w:pPr>
              <w:widowControl w:val="0"/>
              <w:kinsoku w:val="0"/>
              <w:snapToGrid w:val="0"/>
              <w:spacing w:before="120"/>
              <w:rPr>
                <w:rFonts w:ascii="Arial" w:eastAsia="Calibri" w:hAnsi="Arial" w:cs="Arial"/>
                <w:b/>
                <w:spacing w:val="2"/>
                <w:w w:val="11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pStyle w:val="Paragrafoelenco"/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19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5960F9" w:rsidRDefault="005960F9" w:rsidP="00451B59">
            <w:pPr>
              <w:pStyle w:val="Paragrafoelenco"/>
              <w:numPr>
                <w:ilvl w:val="0"/>
                <w:numId w:val="20"/>
              </w:numPr>
              <w:spacing w:before="240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  <w:proofErr w:type="gramEnd"/>
          </w:p>
          <w:p w:rsidR="005960F9" w:rsidRDefault="005960F9">
            <w:pPr>
              <w:widowControl w:val="0"/>
              <w:kinsoku w:val="0"/>
              <w:snapToGrid w:val="0"/>
              <w:spacing w:before="120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0F9" w:rsidRDefault="005960F9">
            <w:pPr>
              <w:pStyle w:val="Paragrafoelenco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1"/>
              </w:numP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mai</w:t>
            </w:r>
            <w:proofErr w:type="gramEnd"/>
          </w:p>
          <w:p w:rsidR="005960F9" w:rsidRDefault="005960F9">
            <w:pPr>
              <w:widowControl w:val="0"/>
              <w:kinsoku w:val="0"/>
              <w:snapToGrid w:val="0"/>
              <w:spacing w:before="120"/>
              <w:rPr>
                <w:rFonts w:ascii="Arial" w:hAnsi="Arial" w:cs="Arial"/>
                <w:b/>
                <w:spacing w:val="2"/>
                <w:w w:val="110"/>
                <w:lang w:eastAsia="ar-SA"/>
              </w:rPr>
            </w:pPr>
          </w:p>
        </w:tc>
      </w:tr>
      <w:tr w:rsidR="005960F9" w:rsidTr="005960F9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B59" w:rsidRDefault="005960F9" w:rsidP="00451B59">
            <w:pPr>
              <w:widowControl w:val="0"/>
              <w:kinsoku w:val="0"/>
              <w:spacing w:before="12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Difficoltà di acquisizione degli automatismi </w:t>
            </w:r>
          </w:p>
          <w:p w:rsidR="005960F9" w:rsidRDefault="005960F9" w:rsidP="00451B59">
            <w:pPr>
              <w:widowControl w:val="0"/>
              <w:kinsoku w:val="0"/>
              <w:spacing w:before="12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grammaticali</w:t>
            </w:r>
            <w:proofErr w:type="gramEnd"/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 di base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widowControl w:val="0"/>
              <w:kinsoku w:val="0"/>
              <w:snapToGrid w:val="0"/>
              <w:spacing w:before="120"/>
              <w:rPr>
                <w:rFonts w:ascii="Arial" w:eastAsia="Calibri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</w:p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  <w:proofErr w:type="gramEnd"/>
          </w:p>
          <w:p w:rsidR="005960F9" w:rsidRDefault="005960F9">
            <w:pPr>
              <w:widowControl w:val="0"/>
              <w:kinsoku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451B59">
            <w:pPr>
              <w:spacing w:before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 w:rsidP="00451B59">
            <w:pPr>
              <w:numPr>
                <w:ilvl w:val="0"/>
                <w:numId w:val="21"/>
              </w:numPr>
              <w:suppressAutoHyphens w:val="0"/>
              <w:spacing w:before="240" w:after="200" w:line="276" w:lineRule="auto"/>
              <w:contextualSpacing/>
              <w:rPr>
                <w:rFonts w:ascii="Arial" w:eastAsia="Calibri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  <w:proofErr w:type="gramEnd"/>
          </w:p>
          <w:p w:rsidR="005960F9" w:rsidRDefault="005960F9">
            <w:pPr>
              <w:widowControl w:val="0"/>
              <w:kinsoku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0F9" w:rsidRDefault="005960F9">
            <w:pPr>
              <w:pStyle w:val="Paragrafoelenc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1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  <w:proofErr w:type="gramEnd"/>
          </w:p>
          <w:p w:rsidR="005960F9" w:rsidRDefault="005960F9">
            <w:pPr>
              <w:widowControl w:val="0"/>
              <w:kinsoku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</w:tr>
      <w:tr w:rsidR="005960F9" w:rsidTr="005960F9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9C6584" w:rsidP="009C6584">
            <w:pPr>
              <w:widowControl w:val="0"/>
              <w:kinsoku w:val="0"/>
              <w:spacing w:before="12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Difficoltà nella scrittura (</w:t>
            </w:r>
            <w:r w:rsidR="005960F9">
              <w:rPr>
                <w:rFonts w:ascii="Arial" w:hAnsi="Arial" w:cs="Arial"/>
                <w:iCs/>
                <w:w w:val="105"/>
                <w:sz w:val="20"/>
                <w:lang w:eastAsia="ar-SA"/>
              </w:rPr>
              <w:t>copiare)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napToGrid w:val="0"/>
              <w:spacing w:before="1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0F9" w:rsidRDefault="005960F9" w:rsidP="005960F9">
            <w:pPr>
              <w:pStyle w:val="Paragrafoelenco"/>
              <w:numPr>
                <w:ilvl w:val="0"/>
                <w:numId w:val="21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  <w:proofErr w:type="gramEnd"/>
          </w:p>
        </w:tc>
      </w:tr>
      <w:tr w:rsidR="005960F9" w:rsidTr="005960F9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widowControl w:val="0"/>
              <w:kinsoku w:val="0"/>
              <w:spacing w:before="12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Difficoltà nella scrittura autonoma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5960F9">
            <w:pPr>
              <w:widowControl w:val="0"/>
              <w:numPr>
                <w:ilvl w:val="0"/>
                <w:numId w:val="19"/>
              </w:numPr>
              <w:kinsoku w:val="0"/>
              <w:spacing w:before="120" w:after="200" w:line="276" w:lineRule="auto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0F9" w:rsidRDefault="005960F9" w:rsidP="005960F9">
            <w:pPr>
              <w:widowControl w:val="0"/>
              <w:numPr>
                <w:ilvl w:val="0"/>
                <w:numId w:val="21"/>
              </w:numPr>
              <w:kinsoku w:val="0"/>
              <w:spacing w:before="120" w:after="200" w:line="276" w:lineRule="auto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mai</w:t>
            </w:r>
            <w:proofErr w:type="gramEnd"/>
          </w:p>
        </w:tc>
      </w:tr>
      <w:tr w:rsidR="005960F9" w:rsidTr="005960F9">
        <w:trPr>
          <w:trHeight w:val="30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widowControl w:val="0"/>
              <w:kinsoku w:val="0"/>
              <w:spacing w:before="12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Difficoltà nell’ acquisizione del nuovo lessico</w:t>
            </w:r>
          </w:p>
          <w:p w:rsidR="005960F9" w:rsidRDefault="005960F9">
            <w:pPr>
              <w:widowControl w:val="0"/>
              <w:kinsoku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spesso</w:t>
            </w:r>
            <w:proofErr w:type="gramEnd"/>
          </w:p>
          <w:p w:rsidR="005960F9" w:rsidRDefault="005960F9">
            <w:pPr>
              <w:widowControl w:val="0"/>
              <w:kinsoku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5960F9">
            <w:pPr>
              <w:pStyle w:val="Paragrafoelenco"/>
              <w:widowControl w:val="0"/>
              <w:numPr>
                <w:ilvl w:val="0"/>
                <w:numId w:val="21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1"/>
              </w:numP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  <w:proofErr w:type="gramEnd"/>
          </w:p>
          <w:p w:rsidR="005960F9" w:rsidRDefault="005960F9">
            <w:pPr>
              <w:widowControl w:val="0"/>
              <w:kinsoku w:val="0"/>
              <w:spacing w:before="12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</w:tr>
      <w:tr w:rsidR="005960F9" w:rsidTr="00451B59">
        <w:trPr>
          <w:trHeight w:val="93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451B59">
            <w:pPr>
              <w:widowControl w:val="0"/>
              <w:kinsoku w:val="0"/>
              <w:spacing w:before="120" w:after="24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Differenze tra comprensione del testo </w:t>
            </w:r>
          </w:p>
          <w:p w:rsidR="005960F9" w:rsidRDefault="005960F9" w:rsidP="00451B59">
            <w:pPr>
              <w:widowControl w:val="0"/>
              <w:kinsoku w:val="0"/>
              <w:spacing w:before="120" w:after="24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scritto</w:t>
            </w:r>
            <w:proofErr w:type="gramEnd"/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 e orale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451B59">
            <w:pPr>
              <w:pStyle w:val="Paragrafoelenco"/>
              <w:numPr>
                <w:ilvl w:val="0"/>
                <w:numId w:val="21"/>
              </w:numPr>
              <w:spacing w:before="240" w:after="24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notevoli</w:t>
            </w:r>
            <w:proofErr w:type="gramEnd"/>
          </w:p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451B59">
            <w:pPr>
              <w:pStyle w:val="Paragrafoelenco"/>
              <w:numPr>
                <w:ilvl w:val="0"/>
                <w:numId w:val="21"/>
              </w:numPr>
              <w:spacing w:before="240" w:after="24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poche</w:t>
            </w:r>
            <w:proofErr w:type="gramEnd"/>
          </w:p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0F9" w:rsidRDefault="005960F9" w:rsidP="00451B59">
            <w:pPr>
              <w:pStyle w:val="Paragrafoelenco"/>
              <w:numPr>
                <w:ilvl w:val="0"/>
                <w:numId w:val="21"/>
              </w:numPr>
              <w:spacing w:after="24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  <w:proofErr w:type="gramEnd"/>
          </w:p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</w:tr>
      <w:tr w:rsidR="005960F9" w:rsidTr="00451B59">
        <w:trPr>
          <w:trHeight w:val="85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            Differenze tra produzione scritta e </w:t>
            </w:r>
          </w:p>
          <w:p w:rsidR="005960F9" w:rsidRDefault="005960F9" w:rsidP="00451B59">
            <w:pPr>
              <w:widowControl w:val="0"/>
              <w:kinsoku w:val="0"/>
              <w:spacing w:before="120" w:after="24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orale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451B59">
            <w:pPr>
              <w:pStyle w:val="Paragrafoelenco"/>
              <w:numPr>
                <w:ilvl w:val="0"/>
                <w:numId w:val="21"/>
              </w:numPr>
              <w:spacing w:before="240" w:after="24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notevoli</w:t>
            </w:r>
            <w:proofErr w:type="gramEnd"/>
          </w:p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451B59">
            <w:pPr>
              <w:pStyle w:val="Paragrafoelenco"/>
              <w:numPr>
                <w:ilvl w:val="0"/>
                <w:numId w:val="21"/>
              </w:numPr>
              <w:spacing w:before="240" w:after="24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poche</w:t>
            </w:r>
            <w:proofErr w:type="gramEnd"/>
          </w:p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0F9" w:rsidRDefault="005960F9" w:rsidP="00451B59">
            <w:pPr>
              <w:pStyle w:val="Paragrafoelenco"/>
              <w:numPr>
                <w:ilvl w:val="0"/>
                <w:numId w:val="21"/>
              </w:numPr>
              <w:spacing w:after="24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mai</w:t>
            </w:r>
            <w:proofErr w:type="gramEnd"/>
          </w:p>
          <w:p w:rsidR="005960F9" w:rsidRDefault="005960F9" w:rsidP="00451B59">
            <w:pPr>
              <w:widowControl w:val="0"/>
              <w:kinsoku w:val="0"/>
              <w:spacing w:before="120" w:after="240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</w:tc>
      </w:tr>
      <w:tr w:rsidR="005960F9" w:rsidTr="005960F9">
        <w:trPr>
          <w:trHeight w:val="186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0F9" w:rsidRDefault="005960F9">
            <w:pPr>
              <w:widowControl w:val="0"/>
              <w:kinsoku w:val="0"/>
              <w:spacing w:before="120"/>
              <w:ind w:left="714"/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  <w:lang w:eastAsia="ar-SA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 xml:space="preserve"> </w:t>
            </w:r>
          </w:p>
          <w:p w:rsidR="005960F9" w:rsidRDefault="005960F9">
            <w:pPr>
              <w:spacing w:before="280" w:after="280"/>
              <w:rPr>
                <w:rFonts w:ascii="Arial" w:eastAsia="Calibri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</w:p>
          <w:p w:rsidR="005960F9" w:rsidRDefault="005960F9">
            <w:pPr>
              <w:rPr>
                <w:rFonts w:ascii="Arial" w:hAnsi="Arial" w:cs="Arial"/>
                <w:iCs/>
                <w:w w:val="105"/>
                <w:sz w:val="20"/>
                <w:lang w:eastAsia="ar-SA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ar-SA"/>
              </w:rPr>
              <w:t>……………</w:t>
            </w:r>
          </w:p>
        </w:tc>
      </w:tr>
    </w:tbl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p w:rsidR="005960F9" w:rsidRDefault="005960F9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49360A" w:rsidRPr="00A120CE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</w:t>
            </w:r>
            <w:proofErr w:type="gramStart"/>
            <w:r w:rsidRPr="00DC70B5">
              <w:rPr>
                <w:rFonts w:ascii="Arial" w:eastAsia="Calibri" w:hAnsi="Arial" w:cs="Arial"/>
                <w:sz w:val="20"/>
                <w:szCs w:val="20"/>
              </w:rPr>
              <w:t>dati</w:t>
            </w:r>
            <w:proofErr w:type="gramEnd"/>
            <w:r w:rsidRPr="00DC70B5">
              <w:rPr>
                <w:rFonts w:ascii="Arial" w:eastAsia="Calibri" w:hAnsi="Arial" w:cs="Arial"/>
                <w:sz w:val="20"/>
                <w:szCs w:val="20"/>
              </w:rPr>
              <w:t xml:space="preserve"> rilevati direttamente dagli insegnanti)</w:t>
            </w:r>
          </w:p>
        </w:tc>
      </w:tr>
      <w:tr w:rsidR="00D06FDE" w:rsidRPr="0049360A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D06FDE" w:rsidRPr="0049360A" w:rsidRDefault="00DC70B5" w:rsidP="00451B59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D06FDE" w:rsidRPr="00DC70B5" w:rsidRDefault="003943D4" w:rsidP="00451B59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LINGUISTICA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</w:t>
            </w:r>
            <w:proofErr w:type="gramEnd"/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nella strutturazione della frase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 reperimento lessicale</w:t>
            </w:r>
          </w:p>
          <w:p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proofErr w:type="gramStart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nell’esposizione orale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6D6400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6D640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proofErr w:type="gramEnd"/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6D640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D6400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6D640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formule</w:t>
            </w:r>
            <w:proofErr w:type="gramEnd"/>
            <w:r w:rsidR="006D640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, strutture grammaticali, algoritmi (tabelline, nomi, date …) </w:t>
            </w:r>
          </w:p>
          <w:p w:rsidR="00D06FDE" w:rsidRPr="0049360A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6D640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</w:t>
            </w:r>
            <w:proofErr w:type="gramEnd"/>
            <w:r w:rsidR="006D6400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943D4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3943D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attenzione</w:t>
            </w:r>
            <w:proofErr w:type="gramEnd"/>
            <w:r w:rsidR="003943D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943D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visuo</w:t>
            </w:r>
            <w:proofErr w:type="spellEnd"/>
            <w:r w:rsidR="003943D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-spaziale </w:t>
            </w:r>
          </w:p>
          <w:p w:rsidR="003943D4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3943D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  <w:proofErr w:type="gramEnd"/>
          </w:p>
          <w:p w:rsidR="00D06FDE" w:rsidRPr="0049360A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3943D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  <w:proofErr w:type="gramEnd"/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D06FDE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  <w:proofErr w:type="gramEnd"/>
          </w:p>
        </w:tc>
        <w:tc>
          <w:tcPr>
            <w:tcW w:w="2429" w:type="dxa"/>
            <w:shd w:val="clear" w:color="auto" w:fill="auto"/>
          </w:tcPr>
          <w:p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F7292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3F7292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 w:rsidR="003F7292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esecuzione</w:t>
            </w:r>
          </w:p>
          <w:p w:rsidR="00D06FDE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pianificazione</w:t>
            </w:r>
          </w:p>
          <w:p w:rsidR="00D06FDE" w:rsidRPr="00DC70B5" w:rsidRDefault="00451B59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</w:t>
            </w:r>
            <w:proofErr w:type="gramEnd"/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:rsidTr="006E58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5"/>
    </w:p>
    <w:p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6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6"/>
    </w:p>
    <w:tbl>
      <w:tblPr>
        <w:tblpPr w:leftFromText="141" w:rightFromText="141" w:vertAnchor="page" w:horzAnchor="margin" w:tblpY="2311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71"/>
        <w:gridCol w:w="2192"/>
      </w:tblGrid>
      <w:tr w:rsidR="00283EE1" w:rsidTr="00283EE1">
        <w:trPr>
          <w:trHeight w:val="1266"/>
        </w:trPr>
        <w:tc>
          <w:tcPr>
            <w:tcW w:w="2628" w:type="pct"/>
          </w:tcPr>
          <w:p w:rsidR="00283EE1" w:rsidRPr="00617835" w:rsidRDefault="00283EE1" w:rsidP="00283EE1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283EE1" w:rsidRDefault="00283EE1" w:rsidP="00283E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  <w:proofErr w:type="gramEnd"/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283EE1" w:rsidRDefault="00283EE1" w:rsidP="00283E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283EE1" w:rsidRDefault="00283EE1" w:rsidP="00283E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</w:t>
            </w:r>
            <w:proofErr w:type="gramEnd"/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culturale)</w:t>
            </w:r>
          </w:p>
          <w:p w:rsidR="00283EE1" w:rsidRDefault="00283EE1" w:rsidP="00283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283EE1" w:rsidRPr="00BC5EE4" w:rsidRDefault="00283EE1" w:rsidP="00283EE1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283EE1" w:rsidRPr="00BC5EE4" w:rsidRDefault="00283EE1" w:rsidP="00283EE1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C5EE4">
              <w:rPr>
                <w:rFonts w:ascii="Arial" w:hAnsi="Arial" w:cs="Arial"/>
                <w:b/>
                <w:sz w:val="20"/>
                <w:szCs w:val="20"/>
              </w:rPr>
              <w:t>degli</w:t>
            </w:r>
            <w:proofErr w:type="gramEnd"/>
            <w:r w:rsidRPr="00BC5EE4">
              <w:rPr>
                <w:rFonts w:ascii="Arial" w:hAnsi="Arial" w:cs="Arial"/>
                <w:b/>
                <w:sz w:val="20"/>
                <w:szCs w:val="20"/>
              </w:rPr>
              <w:t xml:space="preserve"> INSEGNANTI</w:t>
            </w:r>
          </w:p>
          <w:p w:rsidR="00283EE1" w:rsidRPr="007E2F3C" w:rsidRDefault="00283EE1" w:rsidP="00283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283EE1" w:rsidRPr="00BC5EE4" w:rsidRDefault="00283EE1" w:rsidP="00283EE1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283EE1" w:rsidRDefault="00283EE1" w:rsidP="00283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5EE4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gramEnd"/>
            <w:r w:rsidRPr="00BC5EE4">
              <w:rPr>
                <w:rFonts w:ascii="Arial" w:hAnsi="Arial" w:cs="Arial"/>
                <w:b/>
                <w:sz w:val="20"/>
                <w:szCs w:val="20"/>
              </w:rPr>
              <w:t xml:space="preserve">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83EE1" w:rsidRPr="007E2F3C" w:rsidRDefault="00283EE1" w:rsidP="00283E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BC5EE4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educatori, ove presenti)</w:t>
            </w:r>
          </w:p>
        </w:tc>
      </w:tr>
      <w:tr w:rsidR="00283EE1" w:rsidTr="00283EE1">
        <w:trPr>
          <w:trHeight w:val="326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11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283EE1" w:rsidTr="00283EE1">
        <w:trPr>
          <w:trHeight w:val="326"/>
        </w:trPr>
        <w:tc>
          <w:tcPr>
            <w:tcW w:w="2628" w:type="pct"/>
            <w:vAlign w:val="center"/>
          </w:tcPr>
          <w:p w:rsidR="00283EE1" w:rsidRDefault="00283EE1" w:rsidP="00283EE1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283EE1" w:rsidRDefault="00283EE1" w:rsidP="00283EE1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283EE1" w:rsidRPr="00283EE1" w:rsidRDefault="00283EE1" w:rsidP="00283EE1"/>
    <w:p w:rsidR="00283EE1" w:rsidRDefault="00283EE1" w:rsidP="00283EE1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283EE1" w:rsidRPr="0056036B" w:rsidRDefault="00283EE1" w:rsidP="00283EE1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283EE1" w:rsidRPr="0056036B" w:rsidRDefault="00283EE1" w:rsidP="00283EE1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</w:t>
      </w:r>
      <w:proofErr w:type="gramStart"/>
      <w:r w:rsidRPr="0056036B">
        <w:rPr>
          <w:rFonts w:ascii="Arial" w:hAnsi="Arial" w:cs="Arial"/>
          <w:sz w:val="20"/>
          <w:szCs w:val="20"/>
        </w:rPr>
        <w:t xml:space="preserve">problematicità  </w:t>
      </w:r>
      <w:r w:rsidRPr="0056036B">
        <w:rPr>
          <w:rFonts w:ascii="Arial" w:hAnsi="Arial" w:cs="Arial"/>
          <w:i/>
          <w:iCs/>
          <w:sz w:val="20"/>
          <w:szCs w:val="20"/>
        </w:rPr>
        <w:t>lievi</w:t>
      </w:r>
      <w:proofErr w:type="gramEnd"/>
      <w:r w:rsidRPr="00560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:rsidR="00283EE1" w:rsidRPr="0056036B" w:rsidRDefault="00283EE1" w:rsidP="00283EE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283EE1" w:rsidRPr="0056036B" w:rsidRDefault="00283EE1" w:rsidP="00283EE1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283EE1" w:rsidRPr="0056036B" w:rsidRDefault="00283EE1" w:rsidP="00283EE1">
      <w:pPr>
        <w:pStyle w:val="Titolo1"/>
        <w:rPr>
          <w:rFonts w:ascii="Times New Roman" w:hAnsi="Times New Roman"/>
          <w:color w:val="548DD4"/>
        </w:rPr>
      </w:pPr>
      <w:r w:rsidRPr="0056036B">
        <w:rPr>
          <w:rFonts w:ascii="Times New Roman" w:hAnsi="Times New Roman"/>
          <w:color w:val="548DD4"/>
        </w:rPr>
        <w:lastRenderedPageBreak/>
        <w:t>SEZIONE C -  (comune a tutti gli allievi con DSA e altri BES)</w:t>
      </w:r>
    </w:p>
    <w:p w:rsidR="00283EE1" w:rsidRDefault="00283EE1" w:rsidP="00283EE1">
      <w:pPr>
        <w:pStyle w:val="Titolo2"/>
        <w:rPr>
          <w:rFonts w:ascii="Times New Roman" w:hAnsi="Times New Roman"/>
          <w:color w:val="548DD4"/>
        </w:rPr>
      </w:pPr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</w:p>
    <w:p w:rsidR="00283EE1" w:rsidRPr="00283EE1" w:rsidRDefault="00283EE1" w:rsidP="00283EE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83EE1" w:rsidRPr="002D3EB3" w:rsidTr="00D858A7">
        <w:tc>
          <w:tcPr>
            <w:tcW w:w="9923" w:type="dxa"/>
            <w:gridSpan w:val="6"/>
            <w:shd w:val="clear" w:color="auto" w:fill="auto"/>
          </w:tcPr>
          <w:p w:rsidR="00283EE1" w:rsidRPr="0049360A" w:rsidRDefault="00283EE1" w:rsidP="00D858A7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83EE1" w:rsidRPr="002D3EB3" w:rsidTr="00D858A7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283EE1" w:rsidRPr="006343B9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283EE1" w:rsidRPr="006343B9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283EE1" w:rsidRPr="006343B9" w:rsidRDefault="00283EE1" w:rsidP="00D858A7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283EE1" w:rsidRPr="006343B9" w:rsidRDefault="00283EE1" w:rsidP="00D858A7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283EE1" w:rsidRPr="006343B9" w:rsidRDefault="00283EE1" w:rsidP="00D858A7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6343B9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proofErr w:type="gramStart"/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  <w:proofErr w:type="gramEnd"/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EE1" w:rsidRPr="00165682" w:rsidRDefault="00283EE1" w:rsidP="00D858A7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283EE1" w:rsidRPr="002D3EB3" w:rsidTr="00D858A7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283EE1" w:rsidRPr="006343B9" w:rsidRDefault="00283EE1" w:rsidP="00D858A7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>o  diagrammi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</w:t>
            </w:r>
            <w:proofErr w:type="gramStart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  (</w:t>
            </w:r>
            <w:proofErr w:type="gramEnd"/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83EE1" w:rsidRPr="002771D0" w:rsidRDefault="00283EE1" w:rsidP="00D858A7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283EE1" w:rsidRPr="002D3EB3" w:rsidTr="00D858A7">
        <w:trPr>
          <w:trHeight w:val="285"/>
        </w:trPr>
        <w:tc>
          <w:tcPr>
            <w:tcW w:w="4111" w:type="dxa"/>
            <w:shd w:val="clear" w:color="auto" w:fill="auto"/>
          </w:tcPr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283EE1" w:rsidRPr="00425603" w:rsidRDefault="00283EE1" w:rsidP="00D858A7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283EE1" w:rsidRPr="006343B9" w:rsidRDefault="00283EE1" w:rsidP="00D858A7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83EE1" w:rsidRPr="00283EE1" w:rsidRDefault="00283EE1" w:rsidP="00283EE1"/>
    <w:p w:rsidR="00283EE1" w:rsidRPr="00283EE1" w:rsidRDefault="00283EE1" w:rsidP="00283EE1"/>
    <w:p w:rsidR="005960F9" w:rsidRDefault="005960F9" w:rsidP="005960F9">
      <w:pPr>
        <w:rPr>
          <w:sz w:val="22"/>
          <w:szCs w:val="22"/>
          <w:lang w:eastAsia="en-US"/>
        </w:rPr>
      </w:pPr>
      <w:r>
        <w:lastRenderedPageBreak/>
        <w:t>INTERVENTI EDUCATIVI E DIDATTICI PERSONALIZZATI</w:t>
      </w:r>
    </w:p>
    <w:p w:rsidR="00283EE1" w:rsidRPr="00283EE1" w:rsidRDefault="00283EE1" w:rsidP="00283EE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7"/>
        <w:gridCol w:w="4889"/>
      </w:tblGrid>
      <w:tr w:rsidR="005960F9" w:rsidTr="005960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lang w:eastAsia="en-US"/>
              </w:rPr>
            </w:pPr>
            <w:r>
              <w:t>Interventi educativi per: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r>
              <w:t>Per mezzo di:</w:t>
            </w:r>
          </w:p>
        </w:tc>
      </w:tr>
      <w:tr w:rsidR="005960F9" w:rsidTr="005960F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/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migliorare</w:t>
            </w:r>
            <w:proofErr w:type="gramEnd"/>
            <w:r>
              <w:t xml:space="preserve"> la partecipazione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far</w:t>
            </w:r>
            <w:proofErr w:type="gramEnd"/>
            <w:r>
              <w:t xml:space="preserve"> acquisire senso di responsabilità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migliorare</w:t>
            </w:r>
            <w:proofErr w:type="gramEnd"/>
            <w:r>
              <w:t xml:space="preserve"> il livello di socializzazione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migliorare</w:t>
            </w:r>
            <w:proofErr w:type="gramEnd"/>
            <w:r>
              <w:t xml:space="preserve"> la gestione del  proprio materiale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ottimizzare</w:t>
            </w:r>
            <w:proofErr w:type="gramEnd"/>
            <w:r>
              <w:t xml:space="preserve"> il lavoro e i tempi scolastici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coinvolgere</w:t>
            </w:r>
            <w:proofErr w:type="gramEnd"/>
            <w:r>
              <w:t xml:space="preserve"> e motivare l’alunno allo studio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aumentare</w:t>
            </w:r>
            <w:proofErr w:type="gramEnd"/>
            <w:r>
              <w:t xml:space="preserve"> l’autostima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sviluppare</w:t>
            </w:r>
            <w:proofErr w:type="gramEnd"/>
            <w:r>
              <w:t xml:space="preserve"> abilità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recuperare</w:t>
            </w:r>
            <w:proofErr w:type="gramEnd"/>
            <w:r>
              <w:t xml:space="preserve"> abilità e conoscenze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migliorare</w:t>
            </w:r>
            <w:proofErr w:type="gramEnd"/>
            <w:r>
              <w:t xml:space="preserve"> il metodo di lavoro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proofErr w:type="gramStart"/>
            <w:r>
              <w:t>responsabilizzare</w:t>
            </w:r>
            <w:proofErr w:type="gramEnd"/>
            <w:r>
              <w:t xml:space="preserve"> nei compiti domestici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>………………………………………………………………….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>
              <w:t>………………………………………………………………….</w:t>
            </w:r>
          </w:p>
          <w:p w:rsidR="005960F9" w:rsidRDefault="005960F9"/>
          <w:p w:rsidR="005960F9" w:rsidRDefault="005960F9"/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pStyle w:val="Paragrafoelenco"/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recupero</w:t>
            </w:r>
            <w:proofErr w:type="gramEnd"/>
            <w:r>
              <w:t xml:space="preserve"> disciplinare pomeridiano (recupero debiti, supporto metodologico disciplinare, help center)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laboratorio</w:t>
            </w:r>
            <w:proofErr w:type="gramEnd"/>
            <w:r>
              <w:t xml:space="preserve"> compiti (agenzie territoriali)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intervento</w:t>
            </w:r>
            <w:proofErr w:type="gramEnd"/>
            <w:r>
              <w:t xml:space="preserve"> docente di sostegno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sportello</w:t>
            </w:r>
            <w:proofErr w:type="gramEnd"/>
            <w:r>
              <w:t xml:space="preserve"> psicologa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progetti</w:t>
            </w:r>
            <w:proofErr w:type="gramEnd"/>
            <w:r>
              <w:t xml:space="preserve"> specifici (fotografia sociale, dentro/fuori la scuola)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percorso</w:t>
            </w:r>
            <w:proofErr w:type="gramEnd"/>
            <w:r>
              <w:t xml:space="preserve"> di inclusione con attività integrate scuola/territorio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lavoro</w:t>
            </w:r>
            <w:proofErr w:type="gramEnd"/>
            <w:r>
              <w:t xml:space="preserve"> di gruppo/coppia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attività</w:t>
            </w:r>
            <w:proofErr w:type="gramEnd"/>
            <w:r>
              <w:t xml:space="preserve"> di tutoraggio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uso</w:t>
            </w:r>
            <w:proofErr w:type="gramEnd"/>
            <w:r>
              <w:t xml:space="preserve"> di strumenti compensativi (schede, schemi, tabelle……)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riduzione</w:t>
            </w:r>
            <w:proofErr w:type="gramEnd"/>
            <w:r>
              <w:t xml:space="preserve"> dei carichi di lavoro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riduzione</w:t>
            </w:r>
            <w:proofErr w:type="gramEnd"/>
            <w:r>
              <w:t xml:space="preserve"> dei tempi di lavoro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esercitazioni</w:t>
            </w:r>
            <w:proofErr w:type="gramEnd"/>
            <w:r>
              <w:t xml:space="preserve"> specifiche e mirate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studio</w:t>
            </w:r>
            <w:proofErr w:type="gramEnd"/>
            <w:r>
              <w:t xml:space="preserve"> individuale in classe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semplificazione</w:t>
            </w:r>
            <w:proofErr w:type="gramEnd"/>
            <w:r>
              <w:t xml:space="preserve"> dei contenuti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proofErr w:type="gramStart"/>
            <w:r>
              <w:t>uso</w:t>
            </w:r>
            <w:proofErr w:type="gramEnd"/>
            <w:r>
              <w:t xml:space="preserve"> di immagini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……………………………………………………………..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3"/>
              </w:numPr>
              <w:spacing w:after="0" w:line="240" w:lineRule="auto"/>
            </w:pPr>
            <w:r>
              <w:t>……………………………………………………………..</w:t>
            </w:r>
          </w:p>
        </w:tc>
      </w:tr>
    </w:tbl>
    <w:p w:rsidR="005960F9" w:rsidRPr="005960F9" w:rsidRDefault="005960F9" w:rsidP="005960F9">
      <w:pPr>
        <w:rPr>
          <w:rFonts w:ascii="Calibri" w:hAnsi="Calibri"/>
          <w:sz w:val="22"/>
          <w:szCs w:val="22"/>
          <w:lang w:eastAsia="en-US"/>
        </w:rPr>
      </w:pPr>
    </w:p>
    <w:p w:rsidR="005960F9" w:rsidRDefault="005960F9" w:rsidP="005960F9"/>
    <w:p w:rsidR="005960F9" w:rsidRDefault="005960F9" w:rsidP="005960F9"/>
    <w:p w:rsidR="005960F9" w:rsidRDefault="005960F9" w:rsidP="005960F9">
      <w:pPr>
        <w:jc w:val="center"/>
        <w:rPr>
          <w:b/>
        </w:rPr>
      </w:pPr>
      <w:r>
        <w:rPr>
          <w:b/>
        </w:rPr>
        <w:t>OBIETTIVI DI APPRENDIMENTO</w:t>
      </w:r>
    </w:p>
    <w:p w:rsidR="00451B59" w:rsidRDefault="00451B59" w:rsidP="005960F9">
      <w:pPr>
        <w:jc w:val="center"/>
        <w:rPr>
          <w:b/>
        </w:rPr>
      </w:pPr>
    </w:p>
    <w:p w:rsidR="005960F9" w:rsidRDefault="005960F9" w:rsidP="005960F9"/>
    <w:p w:rsidR="005960F9" w:rsidRDefault="005960F9" w:rsidP="005960F9">
      <w:pPr>
        <w:rPr>
          <w:sz w:val="20"/>
          <w:szCs w:val="20"/>
        </w:rPr>
      </w:pPr>
      <w:r>
        <w:rPr>
          <w:sz w:val="20"/>
          <w:szCs w:val="20"/>
        </w:rPr>
        <w:t>ASSE DEI LINGUAGGI</w:t>
      </w:r>
    </w:p>
    <w:tbl>
      <w:tblPr>
        <w:tblStyle w:val="Grigliatabella"/>
        <w:tblW w:w="9855" w:type="dxa"/>
        <w:tblLayout w:type="fixed"/>
        <w:tblLook w:val="04A0" w:firstRow="1" w:lastRow="0" w:firstColumn="1" w:lastColumn="0" w:noHBand="0" w:noVBand="1"/>
      </w:tblPr>
      <w:tblGrid>
        <w:gridCol w:w="959"/>
        <w:gridCol w:w="6735"/>
        <w:gridCol w:w="2161"/>
      </w:tblGrid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ind w:right="-5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Obiettivi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ind w:right="-5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</w:t>
            </w: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Obiettivi </w:t>
            </w:r>
            <w:r w:rsidR="00D37CD0">
              <w:rPr>
                <w:sz w:val="20"/>
                <w:szCs w:val="20"/>
              </w:rPr>
              <w:t>di base</w:t>
            </w:r>
            <w:r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D37CD0" w:rsidP="00D37CD0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5960F9">
              <w:rPr>
                <w:sz w:val="20"/>
                <w:szCs w:val="20"/>
              </w:rPr>
              <w:t>…………………………………………………………………………………………..</w:t>
            </w:r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salutare e presentarsi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chiedere e dare semplici informazioni personali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conosce</w:t>
            </w:r>
            <w:proofErr w:type="gramEnd"/>
            <w:r>
              <w:rPr>
                <w:sz w:val="20"/>
                <w:szCs w:val="20"/>
              </w:rPr>
              <w:t xml:space="preserve"> l’alfabeto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comprende</w:t>
            </w:r>
            <w:proofErr w:type="gramEnd"/>
            <w:r>
              <w:rPr>
                <w:sz w:val="20"/>
                <w:szCs w:val="20"/>
              </w:rPr>
              <w:t xml:space="preserve"> e utilizza frasi semplici tese a soddisfare bisogni di tipo concreto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 lingua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salutare e presentarsi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chiedere e dare semplici informazioni personali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conosce</w:t>
            </w:r>
            <w:proofErr w:type="gramEnd"/>
            <w:r>
              <w:rPr>
                <w:sz w:val="20"/>
                <w:szCs w:val="20"/>
              </w:rPr>
              <w:t xml:space="preserve"> l’alfabeto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comprende</w:t>
            </w:r>
            <w:proofErr w:type="gramEnd"/>
            <w:r>
              <w:rPr>
                <w:sz w:val="20"/>
                <w:szCs w:val="20"/>
              </w:rPr>
              <w:t xml:space="preserve"> e utilizza frasi semplici tese a soddisfare bisogni di tipo concreto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partecipa</w:t>
            </w:r>
            <w:proofErr w:type="gramEnd"/>
            <w:r>
              <w:rPr>
                <w:sz w:val="20"/>
                <w:szCs w:val="20"/>
              </w:rPr>
              <w:t xml:space="preserve"> a un esecuzione di gruppo svolgendo la propria parte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suona</w:t>
            </w:r>
            <w:proofErr w:type="gramEnd"/>
            <w:r>
              <w:rPr>
                <w:sz w:val="20"/>
                <w:szCs w:val="20"/>
              </w:rPr>
              <w:t xml:space="preserve"> e canta brani anche in lingua madre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individua</w:t>
            </w:r>
            <w:proofErr w:type="gramEnd"/>
            <w:r>
              <w:rPr>
                <w:sz w:val="20"/>
                <w:szCs w:val="20"/>
              </w:rPr>
              <w:t xml:space="preserve"> il nucleo ritmico-melodico caratteristico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1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realizza</w:t>
            </w:r>
            <w:proofErr w:type="gramEnd"/>
            <w:r>
              <w:rPr>
                <w:sz w:val="20"/>
                <w:szCs w:val="20"/>
              </w:rPr>
              <w:t xml:space="preserve"> elaborati attraverso semplici procedimenti operativi e tecniche artistiche di base</w:t>
            </w:r>
          </w:p>
          <w:p w:rsidR="005960F9" w:rsidRDefault="005960F9" w:rsidP="005960F9">
            <w:pPr>
              <w:pStyle w:val="Paragrafoelenco"/>
              <w:numPr>
                <w:ilvl w:val="1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riconosce</w:t>
            </w:r>
            <w:proofErr w:type="gramEnd"/>
            <w:r>
              <w:rPr>
                <w:sz w:val="20"/>
                <w:szCs w:val="20"/>
              </w:rPr>
              <w:t xml:space="preserve"> la denominazione di alcune forme o stili</w:t>
            </w:r>
          </w:p>
          <w:p w:rsidR="005960F9" w:rsidRDefault="005960F9" w:rsidP="005960F9">
            <w:pPr>
              <w:pStyle w:val="Paragrafoelenco"/>
              <w:numPr>
                <w:ilvl w:val="1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 e sportive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utilizza</w:t>
            </w:r>
            <w:proofErr w:type="gramEnd"/>
            <w:r>
              <w:rPr>
                <w:sz w:val="20"/>
                <w:szCs w:val="20"/>
              </w:rPr>
              <w:t xml:space="preserve"> gli schemi motori e posturali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conosce</w:t>
            </w:r>
            <w:proofErr w:type="gramEnd"/>
            <w:r>
              <w:rPr>
                <w:sz w:val="20"/>
                <w:szCs w:val="20"/>
              </w:rPr>
              <w:t xml:space="preserve"> e usa il linguaggio di base di alcuni giochi di squadra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porta</w:t>
            </w:r>
            <w:proofErr w:type="gramEnd"/>
            <w:r>
              <w:rPr>
                <w:sz w:val="20"/>
                <w:szCs w:val="20"/>
              </w:rPr>
              <w:t xml:space="preserve"> il materiale necessario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</w:tr>
    </w:tbl>
    <w:p w:rsidR="00451B59" w:rsidRDefault="00451B59" w:rsidP="005960F9">
      <w:pPr>
        <w:rPr>
          <w:sz w:val="20"/>
          <w:szCs w:val="20"/>
        </w:rPr>
      </w:pPr>
    </w:p>
    <w:p w:rsidR="00451B59" w:rsidRDefault="00451B59" w:rsidP="005960F9">
      <w:pPr>
        <w:rPr>
          <w:sz w:val="20"/>
          <w:szCs w:val="20"/>
        </w:rPr>
      </w:pPr>
    </w:p>
    <w:p w:rsidR="005960F9" w:rsidRPr="005960F9" w:rsidRDefault="005960F9" w:rsidP="005960F9">
      <w:pPr>
        <w:rPr>
          <w:rFonts w:ascii="Calibri" w:hAnsi="Calibri"/>
          <w:sz w:val="20"/>
          <w:szCs w:val="20"/>
          <w:lang w:eastAsia="en-US"/>
        </w:rPr>
      </w:pPr>
      <w:r>
        <w:rPr>
          <w:sz w:val="20"/>
          <w:szCs w:val="20"/>
        </w:rPr>
        <w:t>ASSE SCIENTIFICO-TECNOLOGICO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2091"/>
      </w:tblGrid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1451"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comprende</w:t>
            </w:r>
            <w:proofErr w:type="gramEnd"/>
            <w:r>
              <w:rPr>
                <w:sz w:val="20"/>
                <w:szCs w:val="20"/>
              </w:rPr>
              <w:t xml:space="preserve"> alcuni termini essenziali del linguaggio specifico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1451"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riconosce</w:t>
            </w:r>
            <w:proofErr w:type="gramEnd"/>
            <w:r>
              <w:rPr>
                <w:sz w:val="20"/>
                <w:szCs w:val="20"/>
              </w:rPr>
              <w:t xml:space="preserve"> numeri naturali, interi, frazioni e numeri decimali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1451" w:hanging="28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riesce</w:t>
            </w:r>
            <w:proofErr w:type="gramEnd"/>
            <w:r>
              <w:rPr>
                <w:sz w:val="20"/>
                <w:szCs w:val="20"/>
              </w:rPr>
              <w:t xml:space="preserve"> a operare con numeri naturali , interi, frazioni e numeri decimali    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ind w:left="1451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5960F9" w:rsidRDefault="005960F9">
            <w:pPr>
              <w:ind w:left="1451" w:hanging="644"/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Scienze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44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sapere</w:t>
            </w:r>
            <w:proofErr w:type="gramEnd"/>
            <w:r>
              <w:rPr>
                <w:sz w:val="20"/>
                <w:szCs w:val="20"/>
              </w:rPr>
              <w:t xml:space="preserve"> utilizzare un linguaggio semplice ma scientifico per </w:t>
            </w:r>
          </w:p>
          <w:p w:rsidR="005960F9" w:rsidRDefault="005960F9">
            <w:pPr>
              <w:pStyle w:val="Paragrafoelenco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proofErr w:type="gramStart"/>
            <w:r>
              <w:rPr>
                <w:sz w:val="20"/>
                <w:szCs w:val="20"/>
              </w:rPr>
              <w:t>arrivare</w:t>
            </w:r>
            <w:proofErr w:type="gramEnd"/>
            <w:r>
              <w:rPr>
                <w:sz w:val="20"/>
                <w:szCs w:val="20"/>
              </w:rPr>
              <w:t xml:space="preserve"> all’impiego della corretta terminologia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44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descrivere</w:t>
            </w:r>
            <w:proofErr w:type="gramEnd"/>
            <w:r>
              <w:rPr>
                <w:sz w:val="20"/>
                <w:szCs w:val="20"/>
              </w:rPr>
              <w:t xml:space="preserve"> un fenomeno attraverso l’uso di illustrazioni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5960F9" w:rsidRDefault="005960F9">
            <w:pPr>
              <w:ind w:firstLine="164"/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Tecnolo</w:t>
            </w:r>
            <w:proofErr w:type="spellEnd"/>
          </w:p>
          <w:p w:rsidR="005960F9" w:rsidRDefault="005960F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gia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1026" w:hanging="1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comprendere</w:t>
            </w:r>
            <w:proofErr w:type="gramEnd"/>
            <w:r>
              <w:rPr>
                <w:sz w:val="20"/>
                <w:szCs w:val="20"/>
              </w:rPr>
              <w:t xml:space="preserve"> alcuni termini essenziali del linguaggio specifico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1026" w:hanging="1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ordina</w:t>
            </w:r>
            <w:proofErr w:type="gramEnd"/>
            <w:r>
              <w:rPr>
                <w:sz w:val="20"/>
                <w:szCs w:val="20"/>
              </w:rPr>
              <w:t xml:space="preserve"> in m odo consapevole lo spazio del proprio lavoro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left="1026" w:hanging="1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riconosce</w:t>
            </w:r>
            <w:proofErr w:type="gramEnd"/>
            <w:r>
              <w:rPr>
                <w:sz w:val="20"/>
                <w:szCs w:val="20"/>
              </w:rPr>
              <w:t xml:space="preserve"> e sceglie gli strumenti da disegno in funzione dell’operazione da compiere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rPr>
                <w:sz w:val="20"/>
                <w:szCs w:val="20"/>
              </w:rPr>
            </w:pPr>
          </w:p>
        </w:tc>
      </w:tr>
    </w:tbl>
    <w:p w:rsidR="005960F9" w:rsidRPr="005960F9" w:rsidRDefault="005960F9" w:rsidP="005960F9">
      <w:pPr>
        <w:rPr>
          <w:rFonts w:ascii="Calibri" w:hAnsi="Calibri"/>
          <w:sz w:val="20"/>
          <w:szCs w:val="20"/>
          <w:lang w:eastAsia="en-US"/>
        </w:rPr>
      </w:pPr>
      <w:r>
        <w:rPr>
          <w:sz w:val="20"/>
          <w:szCs w:val="20"/>
        </w:rPr>
        <w:t>ASSE STORICO-SOCIALE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010"/>
        <w:gridCol w:w="6753"/>
        <w:gridCol w:w="2091"/>
      </w:tblGrid>
      <w:tr w:rsidR="005960F9" w:rsidTr="005960F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comprende</w:t>
            </w:r>
            <w:proofErr w:type="gramEnd"/>
            <w:r>
              <w:rPr>
                <w:sz w:val="20"/>
                <w:szCs w:val="20"/>
              </w:rPr>
              <w:t xml:space="preserve"> alcuni termini essenziali del linguaggio specifico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riconosce</w:t>
            </w:r>
            <w:proofErr w:type="gramEnd"/>
            <w:r>
              <w:rPr>
                <w:sz w:val="20"/>
                <w:szCs w:val="20"/>
              </w:rPr>
              <w:t xml:space="preserve"> le relazioni tra eventi: prima/poi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ricava</w:t>
            </w:r>
            <w:proofErr w:type="gramEnd"/>
            <w:r>
              <w:rPr>
                <w:sz w:val="20"/>
                <w:szCs w:val="20"/>
              </w:rPr>
              <w:t xml:space="preserve"> informazioni da </w:t>
            </w:r>
            <w:proofErr w:type="spellStart"/>
            <w:r>
              <w:rPr>
                <w:sz w:val="20"/>
                <w:szCs w:val="20"/>
              </w:rPr>
              <w:t>tabelle,immagini</w:t>
            </w:r>
            <w:proofErr w:type="spellEnd"/>
            <w:r>
              <w:rPr>
                <w:sz w:val="20"/>
                <w:szCs w:val="20"/>
              </w:rPr>
              <w:t>, grafici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collocare sulla linea del tempo alcuni grandi avvenimenti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rPr>
                <w:sz w:val="20"/>
                <w:szCs w:val="20"/>
              </w:rPr>
            </w:pPr>
          </w:p>
        </w:tc>
      </w:tr>
      <w:tr w:rsidR="005960F9" w:rsidTr="005960F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F9" w:rsidRDefault="00596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standard (definiti nelle riunioni di dipartimento)</w:t>
            </w:r>
          </w:p>
          <w:p w:rsidR="005960F9" w:rsidRDefault="00D37CD0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di base</w:t>
            </w:r>
            <w:r w:rsidR="005960F9">
              <w:rPr>
                <w:sz w:val="20"/>
                <w:szCs w:val="20"/>
              </w:rPr>
              <w:t xml:space="preserve"> (definiti nelle riunioni per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BES (eventualmente definiti nelle riunioni di dipartimento)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comprendere</w:t>
            </w:r>
            <w:proofErr w:type="gramEnd"/>
            <w:r>
              <w:rPr>
                <w:sz w:val="20"/>
                <w:szCs w:val="20"/>
              </w:rPr>
              <w:t xml:space="preserve"> alcune termini essenziali specifici della materia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orientarsi</w:t>
            </w:r>
            <w:proofErr w:type="gramEnd"/>
            <w:r>
              <w:rPr>
                <w:sz w:val="20"/>
                <w:szCs w:val="20"/>
              </w:rPr>
              <w:t xml:space="preserve"> nello spazio e sulle carte geografiche usando i punti </w:t>
            </w:r>
          </w:p>
          <w:p w:rsidR="005960F9" w:rsidRDefault="005960F9">
            <w:pPr>
              <w:pStyle w:val="Paragrafoelenco"/>
              <w:ind w:left="9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gramStart"/>
            <w:r>
              <w:rPr>
                <w:sz w:val="20"/>
                <w:szCs w:val="20"/>
              </w:rPr>
              <w:t>cardinali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interpretare  attraverso le carte i diversi ambienti naturali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sa</w:t>
            </w:r>
            <w:proofErr w:type="gramEnd"/>
            <w:r>
              <w:rPr>
                <w:sz w:val="20"/>
                <w:szCs w:val="20"/>
              </w:rPr>
              <w:t xml:space="preserve"> collocare nello spazio la regione in cui viviamo ( in relazione   </w:t>
            </w:r>
          </w:p>
          <w:p w:rsidR="005960F9" w:rsidRDefault="005960F9">
            <w:pPr>
              <w:pStyle w:val="Paragrafoelenco"/>
              <w:ind w:left="9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proofErr w:type="gramStart"/>
            <w:r>
              <w:rPr>
                <w:sz w:val="20"/>
                <w:szCs w:val="20"/>
              </w:rPr>
              <w:t>ad</w:t>
            </w:r>
            <w:proofErr w:type="gramEnd"/>
            <w:r>
              <w:rPr>
                <w:sz w:val="20"/>
                <w:szCs w:val="20"/>
              </w:rPr>
              <w:t xml:space="preserve"> altre regioni ed anche al paese di provenienza)</w:t>
            </w:r>
          </w:p>
          <w:p w:rsidR="005960F9" w:rsidRDefault="005960F9" w:rsidP="005960F9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firstLine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5960F9" w:rsidRDefault="005960F9">
            <w:pPr>
              <w:rPr>
                <w:sz w:val="20"/>
                <w:szCs w:val="20"/>
              </w:rPr>
            </w:pPr>
          </w:p>
          <w:p w:rsidR="005960F9" w:rsidRDefault="005960F9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essenziali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ridotti</w:t>
            </w:r>
            <w:proofErr w:type="gramEnd"/>
          </w:p>
          <w:p w:rsidR="005960F9" w:rsidRDefault="005960F9" w:rsidP="005960F9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personalizzati</w:t>
            </w:r>
            <w:proofErr w:type="gramEnd"/>
          </w:p>
          <w:p w:rsidR="005960F9" w:rsidRDefault="005960F9">
            <w:pPr>
              <w:rPr>
                <w:sz w:val="20"/>
                <w:szCs w:val="20"/>
              </w:rPr>
            </w:pPr>
          </w:p>
        </w:tc>
      </w:tr>
    </w:tbl>
    <w:p w:rsidR="005960F9" w:rsidRPr="005960F9" w:rsidRDefault="005960F9" w:rsidP="005960F9">
      <w:pPr>
        <w:rPr>
          <w:rFonts w:ascii="Calibri" w:hAnsi="Calibri"/>
          <w:sz w:val="20"/>
          <w:szCs w:val="20"/>
          <w:lang w:eastAsia="en-US"/>
        </w:rPr>
      </w:pPr>
      <w:r>
        <w:rPr>
          <w:sz w:val="20"/>
          <w:szCs w:val="20"/>
        </w:rPr>
        <w:t>LEGENDA CONTENUTI</w:t>
      </w:r>
    </w:p>
    <w:p w:rsidR="005960F9" w:rsidRDefault="005960F9" w:rsidP="005960F9">
      <w:pPr>
        <w:rPr>
          <w:sz w:val="20"/>
          <w:szCs w:val="20"/>
        </w:rPr>
      </w:pPr>
      <w:r>
        <w:rPr>
          <w:i/>
          <w:sz w:val="20"/>
          <w:szCs w:val="20"/>
        </w:rPr>
        <w:t>Essenziali</w:t>
      </w:r>
      <w:r>
        <w:rPr>
          <w:sz w:val="20"/>
          <w:szCs w:val="20"/>
        </w:rPr>
        <w:t>: punti fondamentali degli argomenti del programma di classe</w:t>
      </w:r>
    </w:p>
    <w:p w:rsidR="005960F9" w:rsidRDefault="005960F9" w:rsidP="005960F9">
      <w:pPr>
        <w:rPr>
          <w:sz w:val="20"/>
          <w:szCs w:val="20"/>
        </w:rPr>
      </w:pPr>
      <w:r>
        <w:rPr>
          <w:i/>
          <w:sz w:val="20"/>
          <w:szCs w:val="20"/>
        </w:rPr>
        <w:t>Ridotti</w:t>
      </w:r>
      <w:r>
        <w:rPr>
          <w:sz w:val="20"/>
          <w:szCs w:val="20"/>
        </w:rPr>
        <w:t>: vengono tolti alcuni argomenti del programma di classe</w:t>
      </w:r>
    </w:p>
    <w:p w:rsidR="005960F9" w:rsidRDefault="005960F9" w:rsidP="005960F9">
      <w:pPr>
        <w:rPr>
          <w:sz w:val="20"/>
          <w:szCs w:val="20"/>
        </w:rPr>
      </w:pPr>
      <w:r>
        <w:rPr>
          <w:i/>
          <w:sz w:val="20"/>
          <w:szCs w:val="20"/>
        </w:rPr>
        <w:t>Personalizzati:</w:t>
      </w:r>
      <w:r>
        <w:rPr>
          <w:sz w:val="20"/>
          <w:szCs w:val="20"/>
        </w:rPr>
        <w:t xml:space="preserve"> vengono svolti argomenti diversi rispetto a quelli proposti alla classe. L’elenco degli argomenti dovrà essere allegato al presente piano di studi.</w:t>
      </w:r>
    </w:p>
    <w:p w:rsidR="005960F9" w:rsidRDefault="005960F9" w:rsidP="005960F9">
      <w:pPr>
        <w:rPr>
          <w:sz w:val="20"/>
          <w:szCs w:val="20"/>
        </w:rPr>
      </w:pPr>
    </w:p>
    <w:p w:rsidR="005960F9" w:rsidRDefault="005960F9" w:rsidP="005960F9">
      <w:pPr>
        <w:rPr>
          <w:sz w:val="20"/>
          <w:szCs w:val="20"/>
        </w:rPr>
      </w:pPr>
    </w:p>
    <w:p w:rsidR="00D37CD0" w:rsidRDefault="00D37CD0" w:rsidP="005960F9">
      <w:pPr>
        <w:jc w:val="center"/>
        <w:rPr>
          <w:b/>
        </w:rPr>
      </w:pPr>
    </w:p>
    <w:p w:rsidR="00D37CD0" w:rsidRDefault="00D37CD0" w:rsidP="005960F9">
      <w:pPr>
        <w:jc w:val="center"/>
        <w:rPr>
          <w:b/>
        </w:rPr>
      </w:pPr>
    </w:p>
    <w:p w:rsidR="005960F9" w:rsidRDefault="005960F9" w:rsidP="005960F9">
      <w:pPr>
        <w:jc w:val="center"/>
        <w:rPr>
          <w:b/>
          <w:sz w:val="22"/>
          <w:szCs w:val="22"/>
        </w:rPr>
      </w:pPr>
      <w:r>
        <w:rPr>
          <w:b/>
        </w:rPr>
        <w:t>CRITERI DI VALUTAZIONE</w:t>
      </w:r>
    </w:p>
    <w:p w:rsidR="005960F9" w:rsidRDefault="005960F9" w:rsidP="005960F9">
      <w:pPr>
        <w:rPr>
          <w:sz w:val="20"/>
          <w:szCs w:val="20"/>
        </w:rPr>
      </w:pP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Percorso scolastico pregresso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Risultati ottenuti nell’apprendimento dell’italiano L2</w:t>
      </w:r>
      <w:r w:rsidR="00D37CD0">
        <w:rPr>
          <w:sz w:val="20"/>
          <w:szCs w:val="20"/>
        </w:rPr>
        <w:t xml:space="preserve"> (alunni stranieri)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Risultati ottenuti nei percorsi disciplinari programmati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motivazione e l’impegno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partecipazione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 progressione rispetto ai livelli di partenza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 potenzialità di apprendimento</w:t>
      </w:r>
    </w:p>
    <w:p w:rsidR="005960F9" w:rsidRDefault="005960F9" w:rsidP="005960F9">
      <w:pPr>
        <w:pStyle w:val="Paragrafoelenco"/>
        <w:numPr>
          <w:ilvl w:val="0"/>
          <w:numId w:val="3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Progressi nell’acquisizione del lessico disciplinare</w:t>
      </w:r>
    </w:p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Pr="00283EE1" w:rsidRDefault="00283EE1" w:rsidP="00283EE1"/>
    <w:p w:rsidR="00283EE1" w:rsidRDefault="00283EE1" w:rsidP="00C23EAA"/>
    <w:p w:rsidR="00283EE1" w:rsidRPr="00283EE1" w:rsidRDefault="00283EE1" w:rsidP="00283EE1"/>
    <w:p w:rsidR="00283EE1" w:rsidRPr="00283EE1" w:rsidRDefault="00283EE1" w:rsidP="00283EE1"/>
    <w:p w:rsidR="00D61581" w:rsidRDefault="00D61581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:rsidR="00CF59D3" w:rsidRDefault="0056036B" w:rsidP="00283EE1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</w:p>
    <w:p w:rsidR="00FD01DC" w:rsidRPr="00535B78" w:rsidRDefault="004A09F7" w:rsidP="00535B78">
      <w:pPr>
        <w:pStyle w:val="Titolo2"/>
        <w:rPr>
          <w:rFonts w:ascii="Times New Roman" w:hAnsi="Times New Roman"/>
          <w:color w:val="548DD4"/>
        </w:rPr>
      </w:pPr>
      <w:bookmarkStart w:id="7" w:name="_Toc367439680"/>
      <w:r w:rsidRPr="00535B78">
        <w:rPr>
          <w:rFonts w:ascii="Times New Roman" w:hAnsi="Times New Roman"/>
          <w:color w:val="548DD4"/>
        </w:rPr>
        <w:t xml:space="preserve">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7"/>
      <w:r w:rsidR="00FD01DC" w:rsidRPr="00535B78">
        <w:rPr>
          <w:rFonts w:ascii="Times New Roman" w:hAnsi="Times New Roman"/>
          <w:color w:val="548DD4"/>
        </w:rPr>
        <w:t xml:space="preserve"> </w:t>
      </w:r>
    </w:p>
    <w:p w:rsidR="00FD01DC" w:rsidRDefault="00FD01DC" w:rsidP="005B52FD">
      <w:pPr>
        <w:pStyle w:val="Default"/>
        <w:rPr>
          <w:b/>
        </w:rPr>
      </w:pPr>
    </w:p>
    <w:p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Pr="004F7E8C">
        <w:rPr>
          <w:b/>
        </w:rPr>
        <w:t>:</w:t>
      </w:r>
    </w:p>
    <w:p w:rsidR="005B52FD" w:rsidRPr="00204687" w:rsidRDefault="005B52FD" w:rsidP="005B52FD">
      <w:pPr>
        <w:pStyle w:val="Default"/>
        <w:rPr>
          <w:rFonts w:ascii="Comic Sans MS" w:hAnsi="Comic Sans MS"/>
        </w:rPr>
      </w:pPr>
    </w:p>
    <w:p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proofErr w:type="gramStart"/>
      <w:r w:rsidRPr="004F7E8C">
        <w:rPr>
          <w:rFonts w:ascii="Arial" w:hAnsi="Arial" w:cs="Arial"/>
          <w:color w:val="000000"/>
        </w:rPr>
        <w:t>è</w:t>
      </w:r>
      <w:proofErr w:type="gramEnd"/>
      <w:r w:rsidRPr="004F7E8C">
        <w:rPr>
          <w:rFonts w:ascii="Arial" w:hAnsi="Arial" w:cs="Arial"/>
          <w:color w:val="000000"/>
        </w:rPr>
        <w:t xml:space="preserve"> seguito da un Tutor nelle discipline: ______________________________</w:t>
      </w:r>
    </w:p>
    <w:p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F7E8C">
        <w:rPr>
          <w:rFonts w:ascii="Arial" w:hAnsi="Arial" w:cs="Arial"/>
          <w:color w:val="000000"/>
        </w:rPr>
        <w:t>con</w:t>
      </w:r>
      <w:proofErr w:type="gramEnd"/>
      <w:r w:rsidRPr="004F7E8C">
        <w:rPr>
          <w:rFonts w:ascii="Arial" w:hAnsi="Arial" w:cs="Arial"/>
          <w:color w:val="000000"/>
        </w:rPr>
        <w:t xml:space="preserve"> cadenza: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7A3536" w:rsidRDefault="007A3536" w:rsidP="00990EE2">
      <w:pPr>
        <w:pStyle w:val="Default"/>
        <w:numPr>
          <w:ilvl w:val="0"/>
          <w:numId w:val="1"/>
        </w:numPr>
        <w:spacing w:before="120"/>
      </w:pPr>
      <w:proofErr w:type="gramStart"/>
      <w:r>
        <w:t>è</w:t>
      </w:r>
      <w:proofErr w:type="gramEnd"/>
      <w:r>
        <w:t xml:space="preserve"> seguito da familiari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proofErr w:type="gramStart"/>
      <w:r w:rsidRPr="004F7E8C">
        <w:rPr>
          <w:rFonts w:ascii="Arial" w:hAnsi="Arial" w:cs="Arial"/>
        </w:rPr>
        <w:t>ricorre</w:t>
      </w:r>
      <w:proofErr w:type="gramEnd"/>
      <w:r w:rsidRPr="004F7E8C">
        <w:rPr>
          <w:rFonts w:ascii="Arial" w:hAnsi="Arial" w:cs="Arial"/>
        </w:rPr>
        <w:t xml:space="preserve"> all’aiuto di  compagn</w:t>
      </w:r>
      <w:r w:rsidR="007A3536">
        <w:rPr>
          <w:rFonts w:ascii="Arial" w:hAnsi="Arial" w:cs="Arial"/>
        </w:rPr>
        <w:t>i</w:t>
      </w:r>
    </w:p>
    <w:p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utilizza</w:t>
      </w:r>
      <w:proofErr w:type="gramEnd"/>
      <w:r w:rsidRPr="004F7E8C">
        <w:rPr>
          <w:rFonts w:ascii="Arial" w:hAnsi="Arial" w:cs="Arial"/>
        </w:rPr>
        <w:t xml:space="preserve"> strumenti compensativi</w:t>
      </w:r>
    </w:p>
    <w:p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 w:rsidR="00CB4C9B">
        <w:rPr>
          <w:rFonts w:ascii="Arial" w:hAnsi="Arial" w:cs="Arial"/>
          <w:b/>
        </w:rPr>
        <w:t xml:space="preserve">nel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proofErr w:type="gramStart"/>
      <w:r w:rsidRPr="004F7E8C">
        <w:rPr>
          <w:rFonts w:ascii="Arial" w:hAnsi="Arial" w:cs="Arial"/>
        </w:rPr>
        <w:t>strumenti</w:t>
      </w:r>
      <w:proofErr w:type="gramEnd"/>
      <w:r w:rsidRPr="004F7E8C">
        <w:rPr>
          <w:rFonts w:ascii="Arial" w:hAnsi="Arial" w:cs="Arial"/>
        </w:rPr>
        <w:t xml:space="preserve"> informatici (pc, videoscrittura con correttore ortografico</w:t>
      </w:r>
      <w:r w:rsidR="007A3536"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tecnologia</w:t>
      </w:r>
      <w:proofErr w:type="gramEnd"/>
      <w:r w:rsidR="00D53925">
        <w:rPr>
          <w:rFonts w:ascii="Arial" w:hAnsi="Arial" w:cs="Arial"/>
        </w:rPr>
        <w:t xml:space="preserve"> </w:t>
      </w:r>
      <w:r w:rsidRPr="004F7E8C">
        <w:rPr>
          <w:rFonts w:ascii="Arial" w:hAnsi="Arial" w:cs="Arial"/>
        </w:rPr>
        <w:t>di sintesi vocale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appunti</w:t>
      </w:r>
      <w:proofErr w:type="gramEnd"/>
      <w:r w:rsidRPr="004F7E8C">
        <w:rPr>
          <w:rFonts w:ascii="Arial" w:hAnsi="Arial" w:cs="Arial"/>
        </w:rPr>
        <w:t xml:space="preserve"> scritti al pc 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registrazioni</w:t>
      </w:r>
      <w:proofErr w:type="gramEnd"/>
      <w:r w:rsidRPr="004F7E8C">
        <w:rPr>
          <w:rFonts w:ascii="Arial" w:hAnsi="Arial" w:cs="Arial"/>
        </w:rPr>
        <w:t xml:space="preserve"> digitali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materiali</w:t>
      </w:r>
      <w:proofErr w:type="gramEnd"/>
      <w:r w:rsidRPr="004F7E8C">
        <w:rPr>
          <w:rFonts w:ascii="Arial" w:hAnsi="Arial" w:cs="Arial"/>
        </w:rPr>
        <w:t xml:space="preserve"> multimediali (video, simulazioni…)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testi</w:t>
      </w:r>
      <w:proofErr w:type="gramEnd"/>
      <w:r w:rsidRPr="004F7E8C">
        <w:rPr>
          <w:rFonts w:ascii="Arial" w:hAnsi="Arial" w:cs="Arial"/>
        </w:rPr>
        <w:t xml:space="preserve"> semplificati e/o ridotti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fotocopie</w:t>
      </w:r>
      <w:proofErr w:type="gramEnd"/>
      <w:r w:rsidRPr="004F7E8C">
        <w:rPr>
          <w:rFonts w:ascii="Arial" w:hAnsi="Arial" w:cs="Arial"/>
        </w:rPr>
        <w:t xml:space="preserve"> 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 w:rsidRPr="004F7E8C">
        <w:rPr>
          <w:rFonts w:ascii="Arial" w:hAnsi="Arial" w:cs="Arial"/>
        </w:rPr>
        <w:t>schemi</w:t>
      </w:r>
      <w:proofErr w:type="gramEnd"/>
      <w:r w:rsidRPr="004F7E8C">
        <w:rPr>
          <w:rFonts w:ascii="Arial" w:hAnsi="Arial" w:cs="Arial"/>
        </w:rPr>
        <w:t xml:space="preserve"> e mappe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altro  …</w:t>
      </w:r>
      <w:proofErr w:type="gramEnd"/>
      <w:r>
        <w:rPr>
          <w:rFonts w:ascii="Arial" w:hAnsi="Arial" w:cs="Arial"/>
        </w:rPr>
        <w:t>……………………………………………………………………………..</w:t>
      </w:r>
    </w:p>
    <w:p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scolastiche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:rsidR="00CA3051" w:rsidRPr="00CA3051" w:rsidRDefault="00CA3051" w:rsidP="00CA3051">
      <w:pPr>
        <w:autoSpaceDE w:val="0"/>
        <w:ind w:left="720"/>
        <w:rPr>
          <w:b/>
        </w:rPr>
      </w:pP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</w:t>
      </w:r>
      <w:proofErr w:type="gramEnd"/>
      <w:r w:rsidR="00CA3051" w:rsidRPr="00990EE2">
        <w:rPr>
          <w:rFonts w:ascii="Arial" w:hAnsi="Arial" w:cs="Arial"/>
        </w:rPr>
        <w:t xml:space="preserve"> di recupero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</w:t>
      </w:r>
      <w:proofErr w:type="gramEnd"/>
      <w:r w:rsidR="00CA3051" w:rsidRPr="00990EE2">
        <w:rPr>
          <w:rFonts w:ascii="Arial" w:hAnsi="Arial" w:cs="Arial"/>
        </w:rPr>
        <w:t xml:space="preserve"> di consolidamento e/o di potenziamento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</w:t>
      </w:r>
      <w:proofErr w:type="gramEnd"/>
      <w:r w:rsidR="00CA3051" w:rsidRPr="00990EE2">
        <w:rPr>
          <w:rFonts w:ascii="Arial" w:hAnsi="Arial" w:cs="Arial"/>
        </w:rPr>
        <w:t xml:space="preserve"> di laboratorio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</w:t>
      </w:r>
      <w:proofErr w:type="gramEnd"/>
      <w:r w:rsidR="00CA3051" w:rsidRPr="00990EE2">
        <w:rPr>
          <w:rFonts w:ascii="Arial" w:hAnsi="Arial" w:cs="Arial"/>
        </w:rPr>
        <w:t xml:space="preserve"> di classi aperte (per piccoli gruppi)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</w:t>
      </w:r>
      <w:proofErr w:type="gramEnd"/>
      <w:r w:rsidR="00CA3051" w:rsidRPr="00990EE2">
        <w:rPr>
          <w:rFonts w:ascii="Arial" w:hAnsi="Arial" w:cs="Arial"/>
        </w:rPr>
        <w:t xml:space="preserve">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</w:t>
      </w:r>
      <w:proofErr w:type="gramEnd"/>
      <w:r w:rsidR="00CA3051" w:rsidRPr="00990EE2">
        <w:rPr>
          <w:rFonts w:ascii="Arial" w:hAnsi="Arial" w:cs="Arial"/>
        </w:rPr>
        <w:t xml:space="preserve"> di carattere culturale, formativo, socializzante </w:t>
      </w:r>
    </w:p>
    <w:p w:rsidR="003B6E8B" w:rsidRPr="00240993" w:rsidRDefault="003B6E8B" w:rsidP="00D858A7">
      <w:pPr>
        <w:numPr>
          <w:ilvl w:val="0"/>
          <w:numId w:val="1"/>
        </w:numPr>
        <w:autoSpaceDE w:val="0"/>
        <w:spacing w:before="120"/>
        <w:ind w:left="1276"/>
        <w:rPr>
          <w:rFonts w:ascii="Arial" w:hAnsi="Arial" w:cs="Arial"/>
          <w:b/>
        </w:rPr>
      </w:pPr>
      <w:proofErr w:type="gramStart"/>
      <w:r w:rsidRPr="00240993">
        <w:rPr>
          <w:rFonts w:ascii="Arial" w:hAnsi="Arial" w:cs="Arial"/>
        </w:rPr>
        <w:t>altro  …</w:t>
      </w:r>
      <w:proofErr w:type="gramEnd"/>
      <w:r w:rsidRPr="00240993">
        <w:rPr>
          <w:rFonts w:ascii="Arial" w:hAnsi="Arial" w:cs="Arial"/>
        </w:rPr>
        <w:t>……………………………………………………………………………..…………</w:t>
      </w:r>
    </w:p>
    <w:p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15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  <w:bookmarkStart w:id="8" w:name="_GoBack"/>
            <w:bookmarkEnd w:id="8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451B59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B59" w:rsidRPr="008827B4" w:rsidRDefault="00451B59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B59" w:rsidRPr="008827B4" w:rsidRDefault="00451B59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B59" w:rsidRPr="008827B4" w:rsidRDefault="00451B59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451B59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B59" w:rsidRPr="008827B4" w:rsidRDefault="00451B59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B59" w:rsidRPr="008827B4" w:rsidRDefault="00451B59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B59" w:rsidRPr="008827B4" w:rsidRDefault="00451B59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8827B4" w:rsidRPr="006C53A3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C53A3" w:rsidRDefault="006C53A3" w:rsidP="006C53A3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8827B4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A7" w:rsidRDefault="00D858A7" w:rsidP="00115CCD">
      <w:r>
        <w:separator/>
      </w:r>
    </w:p>
    <w:p w:rsidR="00D858A7" w:rsidRDefault="00D858A7"/>
  </w:endnote>
  <w:endnote w:type="continuationSeparator" w:id="0">
    <w:p w:rsidR="00D858A7" w:rsidRDefault="00D858A7" w:rsidP="00115CCD">
      <w:r>
        <w:continuationSeparator/>
      </w:r>
    </w:p>
    <w:p w:rsidR="00D858A7" w:rsidRDefault="00D85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8A7" w:rsidRDefault="00D858A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2A5">
      <w:rPr>
        <w:noProof/>
      </w:rPr>
      <w:t>13</w:t>
    </w:r>
    <w:r>
      <w:fldChar w:fldCharType="end"/>
    </w:r>
  </w:p>
  <w:p w:rsidR="00D858A7" w:rsidRDefault="00D858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A7" w:rsidRDefault="00D858A7" w:rsidP="00115CCD">
      <w:r>
        <w:separator/>
      </w:r>
    </w:p>
    <w:p w:rsidR="00D858A7" w:rsidRDefault="00D858A7"/>
  </w:footnote>
  <w:footnote w:type="continuationSeparator" w:id="0">
    <w:p w:rsidR="00D858A7" w:rsidRDefault="00D858A7" w:rsidP="00115CCD">
      <w:r>
        <w:continuationSeparator/>
      </w:r>
    </w:p>
    <w:p w:rsidR="00D858A7" w:rsidRDefault="00D858A7"/>
  </w:footnote>
  <w:footnote w:id="1">
    <w:p w:rsidR="00D858A7" w:rsidRPr="00482186" w:rsidRDefault="00D858A7" w:rsidP="00283EE1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</w:pPr>
      <w:r w:rsidRPr="00482186">
        <w:rPr>
          <w:rStyle w:val="Rimandonotaapidipagina"/>
          <w:sz w:val="20"/>
          <w:szCs w:val="20"/>
        </w:rPr>
        <w:footnoteRef/>
      </w:r>
      <w:r w:rsidRPr="00482186">
        <w:rPr>
          <w:sz w:val="20"/>
          <w:szCs w:val="20"/>
        </w:rPr>
        <w:t xml:space="preserve"> 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La presente griglia costituisce uno strumento </w:t>
      </w:r>
      <w:proofErr w:type="gramStart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elaborato  dal</w:t>
      </w:r>
      <w:proofErr w:type="gramEnd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prof. R. </w:t>
      </w:r>
      <w:proofErr w:type="spellStart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Trinchero</w:t>
      </w:r>
      <w:proofErr w:type="spellEnd"/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nell’ambito</w:t>
      </w:r>
      <w:r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del Progetto “Provaci ancora Sa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m”, in virtù del protocollo di intesa tra Ufficio Scolastico Regionale per il Piemonte, Fondazione per la Scuola dalla Compagnia</w:t>
      </w:r>
      <w:r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 xml:space="preserve"> di San Paolo</w:t>
      </w:r>
      <w:r w:rsidRPr="00482186"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  <w:t>, Ufficio Pio e Città di Torino.</w:t>
      </w:r>
    </w:p>
    <w:p w:rsidR="00D858A7" w:rsidRPr="00F65C2C" w:rsidRDefault="00D858A7" w:rsidP="00283EE1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248"/>
    <w:multiLevelType w:val="hybridMultilevel"/>
    <w:tmpl w:val="10109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20E5"/>
    <w:multiLevelType w:val="hybridMultilevel"/>
    <w:tmpl w:val="5A48CD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0BBE"/>
    <w:multiLevelType w:val="hybridMultilevel"/>
    <w:tmpl w:val="30580C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19E1"/>
    <w:multiLevelType w:val="hybridMultilevel"/>
    <w:tmpl w:val="05109BF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309597A"/>
    <w:multiLevelType w:val="hybridMultilevel"/>
    <w:tmpl w:val="C812CD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 w15:restartNumberingAfterBreak="0">
    <w:nsid w:val="282D00A3"/>
    <w:multiLevelType w:val="hybridMultilevel"/>
    <w:tmpl w:val="2C2AA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046F"/>
    <w:multiLevelType w:val="hybridMultilevel"/>
    <w:tmpl w:val="7790730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0B87"/>
    <w:multiLevelType w:val="hybridMultilevel"/>
    <w:tmpl w:val="EA7A02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004A95"/>
    <w:multiLevelType w:val="hybridMultilevel"/>
    <w:tmpl w:val="EEE437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51F61D59"/>
    <w:multiLevelType w:val="hybridMultilevel"/>
    <w:tmpl w:val="3342C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18"/>
  </w:num>
  <w:num w:numId="5">
    <w:abstractNumId w:val="10"/>
  </w:num>
  <w:num w:numId="6">
    <w:abstractNumId w:val="7"/>
  </w:num>
  <w:num w:numId="7">
    <w:abstractNumId w:val="3"/>
  </w:num>
  <w:num w:numId="8">
    <w:abstractNumId w:val="30"/>
  </w:num>
  <w:num w:numId="9">
    <w:abstractNumId w:val="20"/>
  </w:num>
  <w:num w:numId="10">
    <w:abstractNumId w:val="26"/>
  </w:num>
  <w:num w:numId="11">
    <w:abstractNumId w:val="15"/>
  </w:num>
  <w:num w:numId="12">
    <w:abstractNumId w:val="14"/>
  </w:num>
  <w:num w:numId="13">
    <w:abstractNumId w:val="29"/>
  </w:num>
  <w:num w:numId="14">
    <w:abstractNumId w:val="22"/>
  </w:num>
  <w:num w:numId="15">
    <w:abstractNumId w:val="28"/>
  </w:num>
  <w:num w:numId="16">
    <w:abstractNumId w:val="31"/>
  </w:num>
  <w:num w:numId="17">
    <w:abstractNumId w:val="23"/>
  </w:num>
  <w:num w:numId="18">
    <w:abstractNumId w:val="8"/>
  </w:num>
  <w:num w:numId="19">
    <w:abstractNumId w:val="16"/>
  </w:num>
  <w:num w:numId="20">
    <w:abstractNumId w:val="21"/>
  </w:num>
  <w:num w:numId="21">
    <w:abstractNumId w:val="27"/>
  </w:num>
  <w:num w:numId="22">
    <w:abstractNumId w:val="4"/>
  </w:num>
  <w:num w:numId="23">
    <w:abstractNumId w:val="11"/>
  </w:num>
  <w:num w:numId="24">
    <w:abstractNumId w:val="2"/>
  </w:num>
  <w:num w:numId="25">
    <w:abstractNumId w:val="24"/>
  </w:num>
  <w:num w:numId="26">
    <w:abstractNumId w:val="6"/>
  </w:num>
  <w:num w:numId="27">
    <w:abstractNumId w:val="9"/>
  </w:num>
  <w:num w:numId="28">
    <w:abstractNumId w:val="5"/>
  </w:num>
  <w:num w:numId="29">
    <w:abstractNumId w:val="19"/>
  </w:num>
  <w:num w:numId="30">
    <w:abstractNumId w:val="12"/>
  </w:num>
  <w:num w:numId="3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9D6"/>
    <w:rsid w:val="00007232"/>
    <w:rsid w:val="00010361"/>
    <w:rsid w:val="000145EB"/>
    <w:rsid w:val="000228B6"/>
    <w:rsid w:val="00023387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9636D"/>
    <w:rsid w:val="000B5FDB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682"/>
    <w:rsid w:val="00171F05"/>
    <w:rsid w:val="001728F0"/>
    <w:rsid w:val="00173BED"/>
    <w:rsid w:val="001766A2"/>
    <w:rsid w:val="00177606"/>
    <w:rsid w:val="001826C0"/>
    <w:rsid w:val="0018597E"/>
    <w:rsid w:val="00193639"/>
    <w:rsid w:val="00193AFA"/>
    <w:rsid w:val="001970F5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E0A"/>
    <w:rsid w:val="00240993"/>
    <w:rsid w:val="0025282E"/>
    <w:rsid w:val="0026316D"/>
    <w:rsid w:val="002713B1"/>
    <w:rsid w:val="002771D0"/>
    <w:rsid w:val="00283EE1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4202"/>
    <w:rsid w:val="0035698A"/>
    <w:rsid w:val="00365D24"/>
    <w:rsid w:val="003738FD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403A8"/>
    <w:rsid w:val="004421CF"/>
    <w:rsid w:val="004423C9"/>
    <w:rsid w:val="0044444C"/>
    <w:rsid w:val="00445799"/>
    <w:rsid w:val="004457B9"/>
    <w:rsid w:val="0045099A"/>
    <w:rsid w:val="004514DC"/>
    <w:rsid w:val="00451B59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5A56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960F9"/>
    <w:rsid w:val="005A61F9"/>
    <w:rsid w:val="005A775D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21E34"/>
    <w:rsid w:val="0072691C"/>
    <w:rsid w:val="0073103A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6584"/>
    <w:rsid w:val="009C779D"/>
    <w:rsid w:val="009C7C3D"/>
    <w:rsid w:val="009D15E8"/>
    <w:rsid w:val="009D4715"/>
    <w:rsid w:val="009E02A5"/>
    <w:rsid w:val="009E4104"/>
    <w:rsid w:val="009F0272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4CDE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37CD0"/>
    <w:rsid w:val="00D449FF"/>
    <w:rsid w:val="00D4632B"/>
    <w:rsid w:val="00D46E2A"/>
    <w:rsid w:val="00D5170F"/>
    <w:rsid w:val="00D52B11"/>
    <w:rsid w:val="00D53925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58A7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6B9A"/>
    <w:rsid w:val="00DC70B5"/>
    <w:rsid w:val="00DD0E56"/>
    <w:rsid w:val="00DD2DA4"/>
    <w:rsid w:val="00DD2F60"/>
    <w:rsid w:val="00DE4124"/>
    <w:rsid w:val="00DF04E7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1715"/>
    <w:rsid w:val="00ED5188"/>
    <w:rsid w:val="00EE0DC4"/>
    <w:rsid w:val="00EE0F24"/>
    <w:rsid w:val="00EF548A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440B3C-B469-48B0-934A-59AE62A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  <w:rPr>
      <w:lang w:val="x-none"/>
    </w:r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CitazioneCarattere">
    <w:name w:val="Citazione Carattere"/>
    <w:link w:val="Citazione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link w:val="Corpo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9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99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ric83300r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c83300r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oogle.it/url?sa=i&amp;rct=j&amp;q=&amp;esrc=s&amp;frm=1&amp;source=images&amp;cd=&amp;cad=rja&amp;docid=VPTr3OwknqrMpM&amp;tbnid=QLEjrm_UKAglwM:&amp;ved=0CAUQjRw&amp;url=http://monesti.blog.tiscali.it/2012/10/16/&amp;ei=J-I_UsypO6H80QXW34CwAw&amp;bvm=bv.52434380,d.d2k&amp;psig=AFQjCNGS0ZRvyvWO-LOVIGREiI_wsNsg9A&amp;ust=1380004766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http://us.123rf.com/400wm/400/400/iqoncept/iqoncept1204/iqoncept120400081/13406053-diverse-persone-in-cima-ad-ingranaggi-che-si-aiutano-reciprocamente-per-raggiungere-il-successo-e-ra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20785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Palmina.Campisi</cp:lastModifiedBy>
  <cp:revision>2</cp:revision>
  <cp:lastPrinted>2015-10-25T15:02:00Z</cp:lastPrinted>
  <dcterms:created xsi:type="dcterms:W3CDTF">2015-10-26T11:59:00Z</dcterms:created>
  <dcterms:modified xsi:type="dcterms:W3CDTF">2015-10-26T11:59:00Z</dcterms:modified>
</cp:coreProperties>
</file>